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F467" w14:textId="77777777" w:rsidR="00343F3C" w:rsidRDefault="00BB0A3D">
      <w:pPr>
        <w:pStyle w:val="Ttulo"/>
        <w:spacing w:line="259" w:lineRule="auto"/>
        <w:rPr>
          <w:u w:val="none"/>
        </w:rPr>
      </w:pPr>
      <w:r>
        <w:t>Orientaciones</w:t>
      </w:r>
      <w:r>
        <w:rPr>
          <w:spacing w:val="-4"/>
        </w:rPr>
        <w:t xml:space="preserve"> </w:t>
      </w:r>
      <w:r>
        <w:t>para</w:t>
      </w:r>
      <w:r>
        <w:rPr>
          <w:spacing w:val="-4"/>
        </w:rPr>
        <w:t xml:space="preserve"> </w:t>
      </w:r>
      <w:r>
        <w:t>la</w:t>
      </w:r>
      <w:r>
        <w:rPr>
          <w:spacing w:val="-4"/>
        </w:rPr>
        <w:t xml:space="preserve"> </w:t>
      </w:r>
      <w:r>
        <w:t>cumplimentación</w:t>
      </w:r>
      <w:r>
        <w:rPr>
          <w:spacing w:val="-3"/>
        </w:rPr>
        <w:t xml:space="preserve"> </w:t>
      </w:r>
      <w:r>
        <w:t>de</w:t>
      </w:r>
      <w:r>
        <w:rPr>
          <w:spacing w:val="-5"/>
        </w:rPr>
        <w:t xml:space="preserve"> </w:t>
      </w:r>
      <w:r>
        <w:t>la</w:t>
      </w:r>
      <w:r>
        <w:rPr>
          <w:spacing w:val="-6"/>
        </w:rPr>
        <w:t xml:space="preserve"> </w:t>
      </w:r>
      <w:r>
        <w:t>lista</w:t>
      </w:r>
      <w:r>
        <w:rPr>
          <w:spacing w:val="-4"/>
        </w:rPr>
        <w:t xml:space="preserve"> </w:t>
      </w:r>
      <w:r>
        <w:t>de</w:t>
      </w:r>
      <w:r>
        <w:rPr>
          <w:spacing w:val="-7"/>
        </w:rPr>
        <w:t xml:space="preserve"> </w:t>
      </w:r>
      <w:r>
        <w:t>comprobación</w:t>
      </w:r>
      <w:r>
        <w:rPr>
          <w:spacing w:val="-6"/>
        </w:rPr>
        <w:t xml:space="preserve"> </w:t>
      </w:r>
      <w:r>
        <w:t>para</w:t>
      </w:r>
      <w:r>
        <w:rPr>
          <w:spacing w:val="-4"/>
        </w:rPr>
        <w:t xml:space="preserve"> </w:t>
      </w:r>
      <w:r>
        <w:t>la</w:t>
      </w:r>
      <w:r>
        <w:rPr>
          <w:u w:val="none"/>
        </w:rPr>
        <w:t xml:space="preserve"> </w:t>
      </w:r>
      <w:r>
        <w:t>selección de operaciones</w:t>
      </w:r>
    </w:p>
    <w:p w14:paraId="579EAE75" w14:textId="659D4521" w:rsidR="00F33870" w:rsidRDefault="00F33870" w:rsidP="00F33870">
      <w:pPr>
        <w:pStyle w:val="Ttulo1"/>
        <w:spacing w:before="157"/>
        <w:rPr>
          <w:u w:val="single"/>
        </w:rPr>
      </w:pPr>
      <w:r>
        <w:rPr>
          <w:u w:val="single"/>
        </w:rPr>
        <w:t>Pregunta 7</w:t>
      </w:r>
    </w:p>
    <w:p w14:paraId="7D97A0A8" w14:textId="77777777" w:rsidR="00F33870" w:rsidRPr="00CF542A" w:rsidRDefault="00F33870" w:rsidP="00F33870">
      <w:pPr>
        <w:pStyle w:val="Ttulo2"/>
        <w:spacing w:before="185" w:line="259" w:lineRule="auto"/>
        <w:ind w:left="182" w:right="138"/>
        <w:jc w:val="both"/>
        <w:rPr>
          <w:i/>
          <w:iCs/>
        </w:rPr>
      </w:pPr>
      <w:r w:rsidRPr="00CF542A">
        <w:rPr>
          <w:i/>
          <w:iCs/>
        </w:rPr>
        <w:t>¿Está la operación sujeta a las normas sobre ayudas de Estado?</w:t>
      </w:r>
    </w:p>
    <w:p w14:paraId="3CFB4B49" w14:textId="77777777" w:rsidR="00F33870" w:rsidRDefault="00F33870" w:rsidP="00F33870">
      <w:pPr>
        <w:spacing w:line="259" w:lineRule="auto"/>
        <w:ind w:left="182" w:right="140"/>
        <w:jc w:val="both"/>
      </w:pPr>
    </w:p>
    <w:p w14:paraId="0F840BE9" w14:textId="77777777" w:rsidR="00F33870" w:rsidRPr="00A62F85" w:rsidRDefault="00F33870" w:rsidP="00F33870">
      <w:pPr>
        <w:spacing w:line="259" w:lineRule="auto"/>
        <w:ind w:left="182" w:right="140"/>
        <w:jc w:val="both"/>
      </w:pPr>
      <w:r w:rsidRPr="00A62F85">
        <w:t>En relación con esta pregunta</w:t>
      </w:r>
      <w:r>
        <w:t xml:space="preserve">, se recuerda que la comprobación del cumplimiento de determinados requisitos (como, por ejemplo, la condición de pyme, o de empresa en crisis) debe efectuarse </w:t>
      </w:r>
      <w:r w:rsidRPr="00CF542A">
        <w:rPr>
          <w:u w:val="single"/>
        </w:rPr>
        <w:t>en el momento de la concesión de la ayuda</w:t>
      </w:r>
      <w:r>
        <w:t xml:space="preserve">. </w:t>
      </w:r>
      <w:r w:rsidRPr="00CF542A">
        <w:t xml:space="preserve">Por ello, se recomienda que, en el documento de aceptación del DECA, figure un pronunciamiento expreso por parte del beneficiario </w:t>
      </w:r>
      <w:r>
        <w:t xml:space="preserve">de la ayuda </w:t>
      </w:r>
      <w:r w:rsidRPr="00CF542A">
        <w:t xml:space="preserve">de que </w:t>
      </w:r>
      <w:r>
        <w:t>sigue cumpliendo los requisitos</w:t>
      </w:r>
      <w:r w:rsidRPr="00CF542A">
        <w:t xml:space="preserve"> en el momento de la concesión de la ayuda</w:t>
      </w:r>
      <w:r>
        <w:t xml:space="preserve">. </w:t>
      </w:r>
    </w:p>
    <w:p w14:paraId="57C99BB2" w14:textId="77777777" w:rsidR="00F33870" w:rsidRPr="00A62F85" w:rsidRDefault="00F33870" w:rsidP="00F33870">
      <w:pPr>
        <w:pStyle w:val="Ttulo1"/>
        <w:spacing w:before="157"/>
        <w:rPr>
          <w:b w:val="0"/>
          <w:bCs w:val="0"/>
          <w:u w:val="single"/>
        </w:rPr>
      </w:pPr>
    </w:p>
    <w:p w14:paraId="6F45C94A" w14:textId="4D4E6378" w:rsidR="00343F3C" w:rsidRDefault="00BB0A3D">
      <w:pPr>
        <w:pStyle w:val="Ttulo1"/>
        <w:spacing w:before="157"/>
      </w:pPr>
      <w:r>
        <w:rPr>
          <w:u w:val="single"/>
        </w:rPr>
        <w:t>Pregunta</w:t>
      </w:r>
      <w:r>
        <w:rPr>
          <w:spacing w:val="-3"/>
          <w:u w:val="single"/>
        </w:rPr>
        <w:t xml:space="preserve"> </w:t>
      </w:r>
      <w:r>
        <w:rPr>
          <w:spacing w:val="-5"/>
          <w:u w:val="single"/>
        </w:rPr>
        <w:t>13</w:t>
      </w:r>
    </w:p>
    <w:p w14:paraId="63480CB9" w14:textId="008D010A" w:rsidR="00343F3C" w:rsidRDefault="00BB0A3D">
      <w:pPr>
        <w:pStyle w:val="Ttulo2"/>
        <w:spacing w:before="185" w:line="259" w:lineRule="auto"/>
        <w:ind w:left="182" w:right="138"/>
        <w:jc w:val="both"/>
      </w:pPr>
      <w:r>
        <w:t>En cumplimiento de la Condición Favorecedora Horizontal 3</w:t>
      </w:r>
      <w:r w:rsidR="00D1111F">
        <w:t>,</w:t>
      </w:r>
      <w:r>
        <w:t xml:space="preserve"> ¿</w:t>
      </w:r>
      <w:r w:rsidR="00D1111F">
        <w:t>g</w:t>
      </w:r>
      <w:r>
        <w:t>arantiza la operación el respeto de los derechos fundamentales y la conformidad con la Carta de los Derechos Fundamentales de la Unión Europea</w:t>
      </w:r>
    </w:p>
    <w:p w14:paraId="5E1D0453" w14:textId="77777777" w:rsidR="00343F3C" w:rsidRDefault="00343F3C">
      <w:pPr>
        <w:pStyle w:val="Textoindependiente"/>
        <w:spacing w:before="20"/>
        <w:ind w:left="0"/>
        <w:jc w:val="left"/>
        <w:rPr>
          <w:b/>
        </w:rPr>
      </w:pPr>
    </w:p>
    <w:p w14:paraId="1A3BCC4E" w14:textId="77777777" w:rsidR="00343F3C" w:rsidRDefault="00BB0A3D">
      <w:pPr>
        <w:spacing w:line="259" w:lineRule="auto"/>
        <w:ind w:left="182" w:right="140"/>
        <w:jc w:val="both"/>
        <w:rPr>
          <w:i/>
        </w:rPr>
      </w:pPr>
      <w:r>
        <w:rPr>
          <w:color w:val="FF0000"/>
        </w:rPr>
        <w:t>Esta pregunta se incluye para constatar que la operación cumple la Condición Favorecedora Horizontal 3:</w:t>
      </w:r>
      <w:r>
        <w:rPr>
          <w:color w:val="FF0000"/>
          <w:spacing w:val="40"/>
        </w:rPr>
        <w:t xml:space="preserve"> </w:t>
      </w:r>
      <w:r>
        <w:rPr>
          <w:i/>
          <w:color w:val="FF0000"/>
        </w:rPr>
        <w:t>Aplicación e implementación</w:t>
      </w:r>
      <w:r>
        <w:rPr>
          <w:i/>
          <w:color w:val="FF0000"/>
          <w:spacing w:val="-1"/>
        </w:rPr>
        <w:t xml:space="preserve"> </w:t>
      </w:r>
      <w:r>
        <w:rPr>
          <w:i/>
          <w:color w:val="FF0000"/>
        </w:rPr>
        <w:t>efectiva de la Carta de los Derechos Fundamentales de la UE.</w:t>
      </w:r>
    </w:p>
    <w:p w14:paraId="03199240" w14:textId="77777777" w:rsidR="00343F3C" w:rsidRDefault="00343F3C">
      <w:pPr>
        <w:pStyle w:val="Textoindependiente"/>
        <w:spacing w:before="21"/>
        <w:ind w:left="0"/>
        <w:jc w:val="left"/>
        <w:rPr>
          <w:i/>
        </w:rPr>
      </w:pPr>
    </w:p>
    <w:p w14:paraId="070C406D" w14:textId="3468BCF6" w:rsidR="00343F3C" w:rsidRDefault="00BB0A3D">
      <w:pPr>
        <w:pStyle w:val="Textoindependiente"/>
        <w:spacing w:line="259" w:lineRule="auto"/>
        <w:ind w:right="136"/>
      </w:pPr>
      <w:r>
        <w:rPr>
          <w:color w:val="FF0000"/>
        </w:rPr>
        <w:t>Esta</w:t>
      </w:r>
      <w:r>
        <w:rPr>
          <w:color w:val="FF0000"/>
          <w:spacing w:val="-7"/>
        </w:rPr>
        <w:t xml:space="preserve"> </w:t>
      </w:r>
      <w:r>
        <w:rPr>
          <w:color w:val="FF0000"/>
        </w:rPr>
        <w:t>pregunta</w:t>
      </w:r>
      <w:r>
        <w:rPr>
          <w:color w:val="FF0000"/>
          <w:spacing w:val="-9"/>
        </w:rPr>
        <w:t xml:space="preserve"> </w:t>
      </w:r>
      <w:r>
        <w:rPr>
          <w:color w:val="FF0000"/>
        </w:rPr>
        <w:t>hace</w:t>
      </w:r>
      <w:r>
        <w:rPr>
          <w:color w:val="FF0000"/>
          <w:spacing w:val="-8"/>
        </w:rPr>
        <w:t xml:space="preserve"> </w:t>
      </w:r>
      <w:r>
        <w:rPr>
          <w:color w:val="FF0000"/>
        </w:rPr>
        <w:t>referencia</w:t>
      </w:r>
      <w:r>
        <w:rPr>
          <w:color w:val="FF0000"/>
          <w:spacing w:val="-7"/>
        </w:rPr>
        <w:t xml:space="preserve"> </w:t>
      </w:r>
      <w:r>
        <w:rPr>
          <w:color w:val="FF0000"/>
        </w:rPr>
        <w:t>fundamentalmente</w:t>
      </w:r>
      <w:r>
        <w:rPr>
          <w:color w:val="FF0000"/>
          <w:spacing w:val="-7"/>
        </w:rPr>
        <w:t xml:space="preserve"> </w:t>
      </w:r>
      <w:r>
        <w:rPr>
          <w:color w:val="FF0000"/>
        </w:rPr>
        <w:t>al</w:t>
      </w:r>
      <w:r>
        <w:rPr>
          <w:color w:val="FF0000"/>
          <w:spacing w:val="-9"/>
        </w:rPr>
        <w:t xml:space="preserve"> </w:t>
      </w:r>
      <w:r w:rsidR="00D1111F">
        <w:rPr>
          <w:color w:val="FF0000"/>
        </w:rPr>
        <w:t>derecho</w:t>
      </w:r>
      <w:r w:rsidR="00D1111F">
        <w:rPr>
          <w:color w:val="FF0000"/>
          <w:spacing w:val="-5"/>
        </w:rPr>
        <w:t xml:space="preserve"> </w:t>
      </w:r>
      <w:r>
        <w:rPr>
          <w:color w:val="FF0000"/>
        </w:rPr>
        <w:t>a</w:t>
      </w:r>
      <w:r>
        <w:rPr>
          <w:color w:val="FF0000"/>
          <w:spacing w:val="-9"/>
        </w:rPr>
        <w:t xml:space="preserve"> </w:t>
      </w:r>
      <w:r>
        <w:rPr>
          <w:color w:val="FF0000"/>
        </w:rPr>
        <w:t>la</w:t>
      </w:r>
      <w:r>
        <w:rPr>
          <w:color w:val="FF0000"/>
          <w:spacing w:val="-7"/>
        </w:rPr>
        <w:t xml:space="preserve"> </w:t>
      </w:r>
      <w:r>
        <w:rPr>
          <w:color w:val="FF0000"/>
        </w:rPr>
        <w:t>tutela</w:t>
      </w:r>
      <w:r>
        <w:rPr>
          <w:color w:val="FF0000"/>
          <w:spacing w:val="-7"/>
        </w:rPr>
        <w:t xml:space="preserve"> </w:t>
      </w:r>
      <w:r>
        <w:rPr>
          <w:color w:val="FF0000"/>
        </w:rPr>
        <w:t>judicial</w:t>
      </w:r>
      <w:r>
        <w:rPr>
          <w:color w:val="FF0000"/>
          <w:spacing w:val="-9"/>
        </w:rPr>
        <w:t xml:space="preserve"> </w:t>
      </w:r>
      <w:r>
        <w:rPr>
          <w:color w:val="FF0000"/>
        </w:rPr>
        <w:t>y</w:t>
      </w:r>
      <w:r>
        <w:rPr>
          <w:color w:val="FF0000"/>
          <w:spacing w:val="-10"/>
        </w:rPr>
        <w:t xml:space="preserve"> </w:t>
      </w:r>
      <w:r>
        <w:rPr>
          <w:color w:val="FF0000"/>
        </w:rPr>
        <w:t>efectiva</w:t>
      </w:r>
      <w:r>
        <w:rPr>
          <w:color w:val="FF0000"/>
          <w:spacing w:val="-9"/>
        </w:rPr>
        <w:t xml:space="preserve"> </w:t>
      </w:r>
      <w:r>
        <w:rPr>
          <w:color w:val="FF0000"/>
        </w:rPr>
        <w:t>y</w:t>
      </w:r>
      <w:r>
        <w:rPr>
          <w:color w:val="FF0000"/>
          <w:spacing w:val="-8"/>
        </w:rPr>
        <w:t xml:space="preserve"> </w:t>
      </w:r>
      <w:r>
        <w:rPr>
          <w:color w:val="FF0000"/>
        </w:rPr>
        <w:t>a</w:t>
      </w:r>
      <w:r>
        <w:rPr>
          <w:color w:val="FF0000"/>
          <w:spacing w:val="-7"/>
        </w:rPr>
        <w:t xml:space="preserve"> </w:t>
      </w:r>
      <w:r>
        <w:rPr>
          <w:color w:val="FF0000"/>
        </w:rPr>
        <w:t>un juez imparcial, protección de datos de carácter personal, igualdad ante la ley, igualdad entre mujeres y hombres, no discriminación, derechos del niño, integración de personas con discapacidad, protección del medioambiente, diversidad lingüística, seguridad en el trabajo, libertad</w:t>
      </w:r>
      <w:r>
        <w:rPr>
          <w:color w:val="FF0000"/>
          <w:spacing w:val="-13"/>
        </w:rPr>
        <w:t xml:space="preserve"> </w:t>
      </w:r>
      <w:r>
        <w:rPr>
          <w:color w:val="FF0000"/>
        </w:rPr>
        <w:t>de</w:t>
      </w:r>
      <w:r>
        <w:rPr>
          <w:color w:val="FF0000"/>
          <w:spacing w:val="-12"/>
        </w:rPr>
        <w:t xml:space="preserve"> </w:t>
      </w:r>
      <w:r>
        <w:rPr>
          <w:color w:val="FF0000"/>
        </w:rPr>
        <w:t>expresión</w:t>
      </w:r>
      <w:r>
        <w:rPr>
          <w:color w:val="FF0000"/>
          <w:spacing w:val="-13"/>
        </w:rPr>
        <w:t xml:space="preserve"> </w:t>
      </w:r>
      <w:r>
        <w:rPr>
          <w:color w:val="FF0000"/>
        </w:rPr>
        <w:t>e</w:t>
      </w:r>
      <w:r>
        <w:rPr>
          <w:color w:val="FF0000"/>
          <w:spacing w:val="-12"/>
        </w:rPr>
        <w:t xml:space="preserve"> </w:t>
      </w:r>
      <w:r>
        <w:rPr>
          <w:color w:val="FF0000"/>
        </w:rPr>
        <w:t>información,</w:t>
      </w:r>
      <w:r>
        <w:rPr>
          <w:color w:val="FF0000"/>
          <w:spacing w:val="-12"/>
        </w:rPr>
        <w:t xml:space="preserve"> </w:t>
      </w:r>
      <w:r>
        <w:rPr>
          <w:color w:val="FF0000"/>
        </w:rPr>
        <w:t>libertad</w:t>
      </w:r>
      <w:r>
        <w:rPr>
          <w:color w:val="FF0000"/>
          <w:spacing w:val="-12"/>
        </w:rPr>
        <w:t xml:space="preserve"> </w:t>
      </w:r>
      <w:r>
        <w:rPr>
          <w:color w:val="FF0000"/>
        </w:rPr>
        <w:t>de</w:t>
      </w:r>
      <w:r>
        <w:rPr>
          <w:color w:val="FF0000"/>
          <w:spacing w:val="-11"/>
        </w:rPr>
        <w:t xml:space="preserve"> </w:t>
      </w:r>
      <w:r>
        <w:rPr>
          <w:color w:val="FF0000"/>
        </w:rPr>
        <w:t>reunión</w:t>
      </w:r>
      <w:r>
        <w:rPr>
          <w:color w:val="FF0000"/>
          <w:spacing w:val="-12"/>
        </w:rPr>
        <w:t xml:space="preserve"> </w:t>
      </w:r>
      <w:r>
        <w:rPr>
          <w:color w:val="FF0000"/>
        </w:rPr>
        <w:t>y</w:t>
      </w:r>
      <w:r>
        <w:rPr>
          <w:color w:val="FF0000"/>
          <w:spacing w:val="-11"/>
        </w:rPr>
        <w:t xml:space="preserve"> </w:t>
      </w:r>
      <w:r>
        <w:rPr>
          <w:color w:val="FF0000"/>
        </w:rPr>
        <w:t>de</w:t>
      </w:r>
      <w:r>
        <w:rPr>
          <w:color w:val="FF0000"/>
          <w:spacing w:val="-13"/>
        </w:rPr>
        <w:t xml:space="preserve"> </w:t>
      </w:r>
      <w:r>
        <w:rPr>
          <w:color w:val="FF0000"/>
        </w:rPr>
        <w:t>asociación,</w:t>
      </w:r>
      <w:r>
        <w:rPr>
          <w:color w:val="FF0000"/>
          <w:spacing w:val="-12"/>
        </w:rPr>
        <w:t xml:space="preserve"> </w:t>
      </w:r>
      <w:r>
        <w:rPr>
          <w:color w:val="FF0000"/>
        </w:rPr>
        <w:t>derecho</w:t>
      </w:r>
      <w:r>
        <w:rPr>
          <w:color w:val="FF0000"/>
          <w:spacing w:val="-13"/>
        </w:rPr>
        <w:t xml:space="preserve"> </w:t>
      </w:r>
      <w:r>
        <w:rPr>
          <w:color w:val="FF0000"/>
        </w:rPr>
        <w:t>a</w:t>
      </w:r>
      <w:r>
        <w:rPr>
          <w:color w:val="FF0000"/>
          <w:spacing w:val="-12"/>
        </w:rPr>
        <w:t xml:space="preserve"> </w:t>
      </w:r>
      <w:r>
        <w:rPr>
          <w:color w:val="FF0000"/>
        </w:rPr>
        <w:t>la</w:t>
      </w:r>
      <w:r>
        <w:rPr>
          <w:color w:val="FF0000"/>
          <w:spacing w:val="-12"/>
        </w:rPr>
        <w:t xml:space="preserve"> </w:t>
      </w:r>
      <w:r>
        <w:rPr>
          <w:color w:val="FF0000"/>
        </w:rPr>
        <w:t>educación, libertad de empresa, derecho a la propiedad, protección en caso de devolución, expulsión y extradición, respeto a la vida privada y familiar</w:t>
      </w:r>
      <w:r w:rsidR="00D1111F">
        <w:rPr>
          <w:color w:val="FF0000"/>
        </w:rPr>
        <w:t>.</w:t>
      </w:r>
    </w:p>
    <w:p w14:paraId="7C10384A" w14:textId="77777777" w:rsidR="00343F3C" w:rsidRDefault="00343F3C">
      <w:pPr>
        <w:pStyle w:val="Textoindependiente"/>
        <w:spacing w:before="20"/>
        <w:ind w:left="0"/>
        <w:jc w:val="left"/>
      </w:pPr>
    </w:p>
    <w:p w14:paraId="154C638A" w14:textId="18B50CAE" w:rsidR="00343F3C" w:rsidRDefault="00BB0A3D">
      <w:pPr>
        <w:pStyle w:val="Textoindependiente"/>
        <w:spacing w:line="259" w:lineRule="auto"/>
        <w:ind w:right="135"/>
      </w:pPr>
      <w:r>
        <w:rPr>
          <w:color w:val="FF0000"/>
        </w:rPr>
        <w:t>Se</w:t>
      </w:r>
      <w:r>
        <w:rPr>
          <w:color w:val="FF0000"/>
          <w:spacing w:val="-7"/>
        </w:rPr>
        <w:t xml:space="preserve"> </w:t>
      </w:r>
      <w:r>
        <w:rPr>
          <w:color w:val="FF0000"/>
        </w:rPr>
        <w:t>puede</w:t>
      </w:r>
      <w:r>
        <w:rPr>
          <w:color w:val="FF0000"/>
          <w:spacing w:val="-6"/>
        </w:rPr>
        <w:t xml:space="preserve"> </w:t>
      </w:r>
      <w:r>
        <w:rPr>
          <w:color w:val="FF0000"/>
        </w:rPr>
        <w:t>contestar</w:t>
      </w:r>
      <w:r>
        <w:rPr>
          <w:color w:val="FF0000"/>
          <w:spacing w:val="-6"/>
        </w:rPr>
        <w:t xml:space="preserve"> </w:t>
      </w:r>
      <w:r>
        <w:rPr>
          <w:color w:val="FF0000"/>
        </w:rPr>
        <w:t>afirmativamente</w:t>
      </w:r>
      <w:r>
        <w:rPr>
          <w:color w:val="FF0000"/>
          <w:spacing w:val="-8"/>
        </w:rPr>
        <w:t xml:space="preserve"> </w:t>
      </w:r>
      <w:r>
        <w:rPr>
          <w:color w:val="FF0000"/>
        </w:rPr>
        <w:t>en</w:t>
      </w:r>
      <w:r>
        <w:rPr>
          <w:color w:val="FF0000"/>
          <w:spacing w:val="-7"/>
        </w:rPr>
        <w:t xml:space="preserve"> </w:t>
      </w:r>
      <w:r>
        <w:rPr>
          <w:color w:val="FF0000"/>
        </w:rPr>
        <w:t>base</w:t>
      </w:r>
      <w:r>
        <w:rPr>
          <w:color w:val="FF0000"/>
          <w:spacing w:val="-6"/>
        </w:rPr>
        <w:t xml:space="preserve"> </w:t>
      </w:r>
      <w:r>
        <w:rPr>
          <w:color w:val="FF0000"/>
        </w:rPr>
        <w:t>a</w:t>
      </w:r>
      <w:r>
        <w:rPr>
          <w:color w:val="FF0000"/>
          <w:spacing w:val="-9"/>
        </w:rPr>
        <w:t xml:space="preserve"> </w:t>
      </w:r>
      <w:r>
        <w:rPr>
          <w:color w:val="FF0000"/>
        </w:rPr>
        <w:t>que</w:t>
      </w:r>
      <w:r>
        <w:rPr>
          <w:color w:val="FF0000"/>
          <w:spacing w:val="-6"/>
        </w:rPr>
        <w:t xml:space="preserve"> </w:t>
      </w:r>
      <w:r>
        <w:rPr>
          <w:color w:val="FF0000"/>
        </w:rPr>
        <w:t>España</w:t>
      </w:r>
      <w:r>
        <w:rPr>
          <w:color w:val="FF0000"/>
          <w:spacing w:val="-7"/>
        </w:rPr>
        <w:t xml:space="preserve"> </w:t>
      </w:r>
      <w:r>
        <w:rPr>
          <w:color w:val="FF0000"/>
        </w:rPr>
        <w:t>es</w:t>
      </w:r>
      <w:r>
        <w:rPr>
          <w:color w:val="FF0000"/>
          <w:spacing w:val="-6"/>
        </w:rPr>
        <w:t xml:space="preserve"> </w:t>
      </w:r>
      <w:r>
        <w:rPr>
          <w:color w:val="FF0000"/>
        </w:rPr>
        <w:t>un</w:t>
      </w:r>
      <w:r>
        <w:rPr>
          <w:color w:val="FF0000"/>
          <w:spacing w:val="-7"/>
        </w:rPr>
        <w:t xml:space="preserve"> </w:t>
      </w:r>
      <w:r>
        <w:rPr>
          <w:color w:val="FF0000"/>
        </w:rPr>
        <w:t>Estado</w:t>
      </w:r>
      <w:r>
        <w:rPr>
          <w:color w:val="FF0000"/>
          <w:spacing w:val="-5"/>
        </w:rPr>
        <w:t xml:space="preserve"> </w:t>
      </w:r>
      <w:r>
        <w:rPr>
          <w:color w:val="FF0000"/>
        </w:rPr>
        <w:t>social</w:t>
      </w:r>
      <w:r>
        <w:rPr>
          <w:color w:val="FF0000"/>
          <w:spacing w:val="-7"/>
        </w:rPr>
        <w:t xml:space="preserve"> </w:t>
      </w:r>
      <w:r>
        <w:rPr>
          <w:color w:val="FF0000"/>
        </w:rPr>
        <w:t>y</w:t>
      </w:r>
      <w:r>
        <w:rPr>
          <w:color w:val="FF0000"/>
          <w:spacing w:val="-10"/>
        </w:rPr>
        <w:t xml:space="preserve"> </w:t>
      </w:r>
      <w:r>
        <w:rPr>
          <w:color w:val="FF0000"/>
        </w:rPr>
        <w:t>democrático</w:t>
      </w:r>
      <w:r>
        <w:rPr>
          <w:color w:val="FF0000"/>
          <w:spacing w:val="-5"/>
        </w:rPr>
        <w:t xml:space="preserve"> </w:t>
      </w:r>
      <w:r>
        <w:rPr>
          <w:color w:val="FF0000"/>
        </w:rPr>
        <w:t xml:space="preserve">de </w:t>
      </w:r>
      <w:r w:rsidR="00D1111F">
        <w:rPr>
          <w:color w:val="FF0000"/>
        </w:rPr>
        <w:t>derecho</w:t>
      </w:r>
      <w:r>
        <w:rPr>
          <w:color w:val="FF0000"/>
        </w:rPr>
        <w:t xml:space="preserve">, cuya Constitución y marco legislativo reconocen la soberanía nacional, la separación de poderes y mecanismos que la garantizan, el reconocimiento de derechos inalienables y mecanismos para su tutela, y el sometimiento de los ciudadanos y poderes a la </w:t>
      </w:r>
      <w:r w:rsidR="00D1111F">
        <w:rPr>
          <w:color w:val="FF0000"/>
        </w:rPr>
        <w:t xml:space="preserve">Constitución </w:t>
      </w:r>
      <w:r>
        <w:rPr>
          <w:color w:val="FF0000"/>
        </w:rPr>
        <w:t>y la ley. La defensa de los derechos y libertades se concreta mediante mecanismos normativos, institucionales y jurisdiccionales protegidos por la propia Constitución.</w:t>
      </w:r>
    </w:p>
    <w:p w14:paraId="2E9368A5" w14:textId="77777777" w:rsidR="00343F3C" w:rsidRDefault="00343F3C">
      <w:pPr>
        <w:pStyle w:val="Textoindependiente"/>
        <w:spacing w:before="137"/>
        <w:ind w:left="0"/>
        <w:jc w:val="left"/>
      </w:pPr>
    </w:p>
    <w:p w14:paraId="68224EAA" w14:textId="4798ADE4" w:rsidR="00343F3C" w:rsidRDefault="00BB0A3D">
      <w:pPr>
        <w:pStyle w:val="Ttulo1"/>
        <w:spacing w:before="1"/>
        <w:jc w:val="both"/>
      </w:pPr>
      <w:r>
        <w:rPr>
          <w:u w:val="single"/>
        </w:rPr>
        <w:t>Pregunta</w:t>
      </w:r>
      <w:r>
        <w:rPr>
          <w:spacing w:val="-3"/>
          <w:u w:val="single"/>
        </w:rPr>
        <w:t xml:space="preserve"> </w:t>
      </w:r>
      <w:r>
        <w:rPr>
          <w:spacing w:val="-5"/>
          <w:u w:val="single"/>
        </w:rPr>
        <w:t>15</w:t>
      </w:r>
    </w:p>
    <w:p w14:paraId="0730CFF7" w14:textId="74B43857" w:rsidR="00343F3C" w:rsidRDefault="00BB0A3D">
      <w:pPr>
        <w:pStyle w:val="Ttulo3"/>
        <w:spacing w:before="186" w:line="256" w:lineRule="auto"/>
      </w:pPr>
      <w:r>
        <w:t>En cumplimiento de la condición favorecedora horizontal 4</w:t>
      </w:r>
      <w:r w:rsidR="00D1111F">
        <w:t>,</w:t>
      </w:r>
      <w:r>
        <w:t xml:space="preserve"> ¿</w:t>
      </w:r>
      <w:r w:rsidR="00D1111F">
        <w:t>g</w:t>
      </w:r>
      <w:r>
        <w:t>arantiza la operación los principios generales de las personas con discapacidad y se ha tenido en cuenta la normativa en esta materia?</w:t>
      </w:r>
    </w:p>
    <w:p w14:paraId="76A6E209" w14:textId="16E63A8C" w:rsidR="00343F3C" w:rsidRDefault="00BB0A3D">
      <w:pPr>
        <w:pStyle w:val="Textoindependiente"/>
        <w:spacing w:before="247"/>
        <w:ind w:right="132"/>
      </w:pPr>
      <w:r>
        <w:rPr>
          <w:color w:val="FF0000"/>
        </w:rPr>
        <w:t>La nota informativa dirigida a facilitar el cumplimiento de este principio horizontal emitida por la</w:t>
      </w:r>
      <w:r>
        <w:rPr>
          <w:color w:val="FF0000"/>
          <w:spacing w:val="-1"/>
        </w:rPr>
        <w:t xml:space="preserve"> </w:t>
      </w:r>
      <w:r>
        <w:rPr>
          <w:color w:val="FF0000"/>
        </w:rPr>
        <w:t>Autoridad</w:t>
      </w:r>
      <w:r>
        <w:rPr>
          <w:color w:val="FF0000"/>
          <w:spacing w:val="-2"/>
        </w:rPr>
        <w:t xml:space="preserve"> </w:t>
      </w:r>
      <w:r>
        <w:rPr>
          <w:color w:val="FF0000"/>
        </w:rPr>
        <w:t>de</w:t>
      </w:r>
      <w:r>
        <w:rPr>
          <w:color w:val="FF0000"/>
          <w:spacing w:val="-1"/>
        </w:rPr>
        <w:t xml:space="preserve"> </w:t>
      </w:r>
      <w:r>
        <w:rPr>
          <w:color w:val="FF0000"/>
        </w:rPr>
        <w:t>Gestión</w:t>
      </w:r>
      <w:r>
        <w:rPr>
          <w:color w:val="FF0000"/>
          <w:spacing w:val="-1"/>
        </w:rPr>
        <w:t xml:space="preserve"> </w:t>
      </w:r>
      <w:r>
        <w:rPr>
          <w:color w:val="FF0000"/>
        </w:rPr>
        <w:t>y</w:t>
      </w:r>
      <w:r>
        <w:rPr>
          <w:color w:val="FF0000"/>
          <w:spacing w:val="-1"/>
        </w:rPr>
        <w:t xml:space="preserve"> </w:t>
      </w:r>
      <w:r w:rsidRPr="00771591">
        <w:rPr>
          <w:color w:val="FF0000"/>
        </w:rPr>
        <w:t>enviada</w:t>
      </w:r>
      <w:r w:rsidRPr="00771591">
        <w:rPr>
          <w:color w:val="FF0000"/>
          <w:spacing w:val="-1"/>
        </w:rPr>
        <w:t xml:space="preserve"> </w:t>
      </w:r>
      <w:r w:rsidRPr="00771591">
        <w:rPr>
          <w:color w:val="FF0000"/>
        </w:rPr>
        <w:t>a</w:t>
      </w:r>
      <w:r w:rsidRPr="00771591">
        <w:rPr>
          <w:color w:val="FF0000"/>
          <w:spacing w:val="-1"/>
        </w:rPr>
        <w:t xml:space="preserve"> </w:t>
      </w:r>
      <w:r w:rsidRPr="00771591">
        <w:rPr>
          <w:color w:val="FF0000"/>
        </w:rPr>
        <w:t>los</w:t>
      </w:r>
      <w:r w:rsidRPr="00771591">
        <w:rPr>
          <w:color w:val="FF0000"/>
          <w:spacing w:val="-1"/>
        </w:rPr>
        <w:t xml:space="preserve"> </w:t>
      </w:r>
      <w:r w:rsidRPr="00771591">
        <w:rPr>
          <w:color w:val="FF0000"/>
        </w:rPr>
        <w:t>Organismos</w:t>
      </w:r>
      <w:r w:rsidRPr="00771591">
        <w:rPr>
          <w:color w:val="FF0000"/>
          <w:spacing w:val="-1"/>
        </w:rPr>
        <w:t xml:space="preserve"> </w:t>
      </w:r>
      <w:r w:rsidRPr="00771591">
        <w:rPr>
          <w:color w:val="FF0000"/>
        </w:rPr>
        <w:t>Intermedios</w:t>
      </w:r>
      <w:r w:rsidRPr="00771591">
        <w:rPr>
          <w:color w:val="FF0000"/>
          <w:spacing w:val="-1"/>
        </w:rPr>
        <w:t xml:space="preserve"> </w:t>
      </w:r>
      <w:r w:rsidRPr="00771591">
        <w:rPr>
          <w:color w:val="FF0000"/>
        </w:rPr>
        <w:t>de</w:t>
      </w:r>
      <w:r w:rsidR="00E8163C" w:rsidRPr="00771591">
        <w:rPr>
          <w:color w:val="FF0000"/>
        </w:rPr>
        <w:t xml:space="preserve">l Programa del Fondo de Transición Justa de España </w:t>
      </w:r>
      <w:r w:rsidRPr="00771591">
        <w:rPr>
          <w:color w:val="FF0000"/>
        </w:rPr>
        <w:t>2021- 27,</w:t>
      </w:r>
      <w:r>
        <w:rPr>
          <w:color w:val="FF0000"/>
        </w:rPr>
        <w:t xml:space="preserve"> incluye un listado no exhaustivo de la normativa aplicable en FEDER en materia de accesibilidad: </w:t>
      </w:r>
      <w:r>
        <w:t xml:space="preserve">“NOTA INFORMATIVA SOBRE NORMATIVA APLICABLE EN </w:t>
      </w:r>
      <w:r>
        <w:lastRenderedPageBreak/>
        <w:t>FEDER EN MATERIA DE ACCESIBILIDAD DE PERSONAS CON DISCAPACIDAD”</w:t>
      </w:r>
    </w:p>
    <w:p w14:paraId="7B3A7305" w14:textId="77777777" w:rsidR="00343F3C" w:rsidRDefault="00BB0A3D">
      <w:pPr>
        <w:spacing w:before="239" w:line="259" w:lineRule="auto"/>
        <w:ind w:left="182" w:right="134"/>
        <w:jc w:val="both"/>
        <w:rPr>
          <w:color w:val="FF0000"/>
          <w:u w:val="single" w:color="FF0000"/>
        </w:rPr>
      </w:pPr>
      <w:r>
        <w:rPr>
          <w:color w:val="FF0000"/>
        </w:rPr>
        <w:t>Esta</w:t>
      </w:r>
      <w:r>
        <w:rPr>
          <w:color w:val="FF0000"/>
          <w:spacing w:val="-2"/>
        </w:rPr>
        <w:t xml:space="preserve"> </w:t>
      </w:r>
      <w:r>
        <w:rPr>
          <w:color w:val="FF0000"/>
        </w:rPr>
        <w:t>nota</w:t>
      </w:r>
      <w:r>
        <w:rPr>
          <w:color w:val="FF0000"/>
          <w:spacing w:val="-2"/>
        </w:rPr>
        <w:t xml:space="preserve"> </w:t>
      </w:r>
      <w:r>
        <w:rPr>
          <w:color w:val="FF0000"/>
        </w:rPr>
        <w:t>se</w:t>
      </w:r>
      <w:r>
        <w:rPr>
          <w:color w:val="FF0000"/>
          <w:spacing w:val="-2"/>
        </w:rPr>
        <w:t xml:space="preserve"> </w:t>
      </w:r>
      <w:r>
        <w:rPr>
          <w:color w:val="FF0000"/>
        </w:rPr>
        <w:t>recoge</w:t>
      </w:r>
      <w:r>
        <w:rPr>
          <w:color w:val="FF0000"/>
          <w:spacing w:val="-3"/>
        </w:rPr>
        <w:t xml:space="preserve"> </w:t>
      </w:r>
      <w:r>
        <w:rPr>
          <w:color w:val="FF0000"/>
        </w:rPr>
        <w:t>al</w:t>
      </w:r>
      <w:r>
        <w:rPr>
          <w:color w:val="FF0000"/>
          <w:spacing w:val="-2"/>
        </w:rPr>
        <w:t xml:space="preserve"> </w:t>
      </w:r>
      <w:r>
        <w:rPr>
          <w:color w:val="FF0000"/>
        </w:rPr>
        <w:t>final</w:t>
      </w:r>
      <w:r>
        <w:rPr>
          <w:color w:val="FF0000"/>
          <w:spacing w:val="-4"/>
        </w:rPr>
        <w:t xml:space="preserve"> </w:t>
      </w:r>
      <w:r>
        <w:rPr>
          <w:color w:val="FF0000"/>
        </w:rPr>
        <w:t>de</w:t>
      </w:r>
      <w:r>
        <w:rPr>
          <w:color w:val="FF0000"/>
          <w:spacing w:val="-2"/>
        </w:rPr>
        <w:t xml:space="preserve"> </w:t>
      </w:r>
      <w:r>
        <w:rPr>
          <w:color w:val="FF0000"/>
        </w:rPr>
        <w:t>este</w:t>
      </w:r>
      <w:r>
        <w:rPr>
          <w:color w:val="FF0000"/>
          <w:spacing w:val="-2"/>
        </w:rPr>
        <w:t xml:space="preserve"> </w:t>
      </w:r>
      <w:r>
        <w:rPr>
          <w:color w:val="FF0000"/>
        </w:rPr>
        <w:t>documento</w:t>
      </w:r>
      <w:r>
        <w:rPr>
          <w:color w:val="FF0000"/>
          <w:spacing w:val="-1"/>
        </w:rPr>
        <w:t xml:space="preserve"> </w:t>
      </w:r>
      <w:r>
        <w:rPr>
          <w:color w:val="FF0000"/>
        </w:rPr>
        <w:t>y</w:t>
      </w:r>
      <w:r>
        <w:rPr>
          <w:color w:val="FF0000"/>
          <w:spacing w:val="-2"/>
        </w:rPr>
        <w:t xml:space="preserve"> </w:t>
      </w:r>
      <w:r>
        <w:rPr>
          <w:b/>
          <w:color w:val="FF0000"/>
          <w:u w:val="single" w:color="FF0000"/>
        </w:rPr>
        <w:t>se</w:t>
      </w:r>
      <w:r>
        <w:rPr>
          <w:b/>
          <w:color w:val="FF0000"/>
          <w:spacing w:val="-2"/>
          <w:u w:val="single" w:color="FF0000"/>
        </w:rPr>
        <w:t xml:space="preserve"> </w:t>
      </w:r>
      <w:r>
        <w:rPr>
          <w:b/>
          <w:color w:val="FF0000"/>
          <w:u w:val="single" w:color="FF0000"/>
        </w:rPr>
        <w:t>puede</w:t>
      </w:r>
      <w:r>
        <w:rPr>
          <w:b/>
          <w:color w:val="FF0000"/>
          <w:spacing w:val="-2"/>
          <w:u w:val="single" w:color="FF0000"/>
        </w:rPr>
        <w:t xml:space="preserve"> </w:t>
      </w:r>
      <w:r>
        <w:rPr>
          <w:b/>
          <w:color w:val="FF0000"/>
          <w:u w:val="single" w:color="FF0000"/>
        </w:rPr>
        <w:t>localizar</w:t>
      </w:r>
      <w:r>
        <w:rPr>
          <w:b/>
          <w:color w:val="FF0000"/>
          <w:spacing w:val="-2"/>
          <w:u w:val="single" w:color="FF0000"/>
        </w:rPr>
        <w:t xml:space="preserve"> </w:t>
      </w:r>
      <w:r>
        <w:rPr>
          <w:b/>
          <w:color w:val="FF0000"/>
          <w:u w:val="single" w:color="FF0000"/>
        </w:rPr>
        <w:t>en</w:t>
      </w:r>
      <w:r>
        <w:rPr>
          <w:b/>
          <w:color w:val="FF0000"/>
          <w:spacing w:val="-4"/>
          <w:u w:val="single" w:color="FF0000"/>
        </w:rPr>
        <w:t xml:space="preserve"> </w:t>
      </w:r>
      <w:r>
        <w:rPr>
          <w:b/>
          <w:color w:val="FF0000"/>
          <w:u w:val="single" w:color="FF0000"/>
        </w:rPr>
        <w:t>la</w:t>
      </w:r>
      <w:r>
        <w:rPr>
          <w:b/>
          <w:color w:val="FF0000"/>
          <w:spacing w:val="-2"/>
          <w:u w:val="single" w:color="FF0000"/>
        </w:rPr>
        <w:t xml:space="preserve"> </w:t>
      </w:r>
      <w:r>
        <w:rPr>
          <w:b/>
          <w:color w:val="FF0000"/>
          <w:u w:val="single" w:color="FF0000"/>
        </w:rPr>
        <w:t>aplicación</w:t>
      </w:r>
      <w:r>
        <w:rPr>
          <w:b/>
          <w:color w:val="FF0000"/>
          <w:spacing w:val="-2"/>
          <w:u w:val="single" w:color="FF0000"/>
        </w:rPr>
        <w:t xml:space="preserve"> </w:t>
      </w:r>
      <w:r>
        <w:rPr>
          <w:b/>
          <w:color w:val="FF0000"/>
          <w:u w:val="single" w:color="FF0000"/>
        </w:rPr>
        <w:t>Fondos</w:t>
      </w:r>
      <w:r>
        <w:rPr>
          <w:b/>
          <w:color w:val="FF0000"/>
          <w:spacing w:val="-2"/>
          <w:u w:val="single" w:color="FF0000"/>
        </w:rPr>
        <w:t xml:space="preserve"> </w:t>
      </w:r>
      <w:r>
        <w:rPr>
          <w:b/>
          <w:color w:val="FF0000"/>
          <w:u w:val="single" w:color="FF0000"/>
        </w:rPr>
        <w:t>21-</w:t>
      </w:r>
      <w:r>
        <w:rPr>
          <w:b/>
          <w:color w:val="FF0000"/>
        </w:rPr>
        <w:t xml:space="preserve"> </w:t>
      </w:r>
      <w:r>
        <w:rPr>
          <w:b/>
          <w:color w:val="FF0000"/>
          <w:u w:val="single" w:color="FF0000"/>
        </w:rPr>
        <w:t>27 en el apartado de guías y documentos orientativos</w:t>
      </w:r>
      <w:r>
        <w:rPr>
          <w:color w:val="FF0000"/>
          <w:u w:val="single" w:color="FF0000"/>
        </w:rPr>
        <w:t>.</w:t>
      </w:r>
    </w:p>
    <w:p w14:paraId="0656F0D3" w14:textId="77777777" w:rsidR="00B9112D" w:rsidRDefault="00B9112D">
      <w:pPr>
        <w:spacing w:before="239" w:line="259" w:lineRule="auto"/>
        <w:ind w:left="182" w:right="134"/>
        <w:jc w:val="both"/>
      </w:pPr>
    </w:p>
    <w:p w14:paraId="18FE02AC" w14:textId="1FA634F6" w:rsidR="00B9112D" w:rsidRDefault="00B9112D">
      <w:pPr>
        <w:spacing w:before="239" w:line="259" w:lineRule="auto"/>
        <w:ind w:left="182" w:right="134"/>
        <w:jc w:val="both"/>
        <w:rPr>
          <w:b/>
          <w:bCs/>
        </w:rPr>
      </w:pPr>
      <w:r w:rsidRPr="00880457">
        <w:rPr>
          <w:b/>
          <w:bCs/>
        </w:rPr>
        <w:t>Pregunta 1</w:t>
      </w:r>
      <w:r w:rsidR="00F33870">
        <w:rPr>
          <w:b/>
          <w:bCs/>
        </w:rPr>
        <w:t>6</w:t>
      </w:r>
    </w:p>
    <w:p w14:paraId="3BB264A5" w14:textId="30762A13" w:rsidR="00B9112D" w:rsidRPr="00B9112D" w:rsidRDefault="00B9112D">
      <w:pPr>
        <w:spacing w:before="239" w:line="259" w:lineRule="auto"/>
        <w:ind w:left="182" w:right="134"/>
        <w:jc w:val="both"/>
      </w:pPr>
      <w:r w:rsidRPr="00880457">
        <w:t>La Sección 5 del Documento de Criterios y Procedimientos de Selección de Operaci</w:t>
      </w:r>
      <w:r>
        <w:t>on</w:t>
      </w:r>
      <w:r w:rsidRPr="00880457">
        <w:t>es (CPSO) recoge los</w:t>
      </w:r>
      <w:r>
        <w:t xml:space="preserve"> criterios específicos de selección de operaciones para Grandes Empresas</w:t>
      </w:r>
      <w:r w:rsidR="00D1111F">
        <w:t>.</w:t>
      </w:r>
    </w:p>
    <w:p w14:paraId="2C9CF07B" w14:textId="77777777" w:rsidR="00343F3C" w:rsidRDefault="00343F3C">
      <w:pPr>
        <w:pStyle w:val="Textoindependiente"/>
        <w:spacing w:before="43"/>
        <w:ind w:left="0"/>
        <w:jc w:val="left"/>
        <w:rPr>
          <w:b/>
        </w:rPr>
      </w:pPr>
    </w:p>
    <w:p w14:paraId="1DFAF2EE" w14:textId="2B3FEBB3" w:rsidR="00343F3C" w:rsidRDefault="00BB0A3D">
      <w:pPr>
        <w:pStyle w:val="Ttulo1"/>
        <w:spacing w:before="289"/>
      </w:pPr>
      <w:r>
        <w:rPr>
          <w:u w:val="single"/>
        </w:rPr>
        <w:t>Pregunta</w:t>
      </w:r>
      <w:r>
        <w:rPr>
          <w:spacing w:val="-3"/>
          <w:u w:val="single"/>
        </w:rPr>
        <w:t xml:space="preserve"> </w:t>
      </w:r>
      <w:r>
        <w:rPr>
          <w:spacing w:val="-5"/>
          <w:u w:val="single"/>
        </w:rPr>
        <w:t>17</w:t>
      </w:r>
    </w:p>
    <w:p w14:paraId="3F4665AF" w14:textId="77777777" w:rsidR="00343F3C" w:rsidRDefault="00343F3C">
      <w:pPr>
        <w:pStyle w:val="Textoindependiente"/>
        <w:spacing w:before="43"/>
        <w:ind w:left="0"/>
        <w:jc w:val="left"/>
        <w:rPr>
          <w:b/>
        </w:rPr>
      </w:pPr>
    </w:p>
    <w:p w14:paraId="0AB7C085" w14:textId="77777777" w:rsidR="00343F3C" w:rsidRDefault="00BB0A3D">
      <w:pPr>
        <w:pStyle w:val="Ttulo3"/>
        <w:spacing w:before="1" w:line="259" w:lineRule="auto"/>
      </w:pPr>
      <w:r>
        <w:t>¿Se</w:t>
      </w:r>
      <w:r>
        <w:rPr>
          <w:spacing w:val="-1"/>
        </w:rPr>
        <w:t xml:space="preserve"> </w:t>
      </w:r>
      <w:r>
        <w:t>ha comprobado que</w:t>
      </w:r>
      <w:r>
        <w:rPr>
          <w:spacing w:val="-2"/>
        </w:rPr>
        <w:t xml:space="preserve"> </w:t>
      </w:r>
      <w:r>
        <w:t>el</w:t>
      </w:r>
      <w:r>
        <w:rPr>
          <w:spacing w:val="-1"/>
        </w:rPr>
        <w:t xml:space="preserve"> </w:t>
      </w:r>
      <w:r>
        <w:t>proceso de selección garantiza que</w:t>
      </w:r>
      <w:r>
        <w:rPr>
          <w:spacing w:val="-1"/>
        </w:rPr>
        <w:t xml:space="preserve"> </w:t>
      </w:r>
      <w:r>
        <w:t>la operación presenta la mejor relación entre el importe de ayuda, las actividades emprendidas y la consecución de los objetivos? (Artículo 73.2c del RDC)</w:t>
      </w:r>
    </w:p>
    <w:p w14:paraId="46616EE8" w14:textId="77777777" w:rsidR="00343F3C" w:rsidRDefault="00343F3C">
      <w:pPr>
        <w:pStyle w:val="Textoindependiente"/>
        <w:spacing w:before="141"/>
        <w:ind w:left="0"/>
        <w:jc w:val="left"/>
        <w:rPr>
          <w:b/>
          <w:i/>
        </w:rPr>
      </w:pPr>
    </w:p>
    <w:p w14:paraId="22E883CA" w14:textId="77777777" w:rsidR="00343F3C" w:rsidRDefault="00BB0A3D">
      <w:pPr>
        <w:pStyle w:val="Textoindependiente"/>
        <w:spacing w:line="288" w:lineRule="auto"/>
        <w:ind w:right="135"/>
      </w:pPr>
      <w:r>
        <w:rPr>
          <w:color w:val="FF0000"/>
        </w:rPr>
        <w:t>La</w:t>
      </w:r>
      <w:r>
        <w:rPr>
          <w:color w:val="FF0000"/>
          <w:spacing w:val="-5"/>
        </w:rPr>
        <w:t xml:space="preserve"> </w:t>
      </w:r>
      <w:r>
        <w:rPr>
          <w:color w:val="FF0000"/>
        </w:rPr>
        <w:t>Autoridad</w:t>
      </w:r>
      <w:r>
        <w:rPr>
          <w:color w:val="FF0000"/>
          <w:spacing w:val="-6"/>
        </w:rPr>
        <w:t xml:space="preserve"> </w:t>
      </w:r>
      <w:r>
        <w:rPr>
          <w:color w:val="FF0000"/>
        </w:rPr>
        <w:t>de</w:t>
      </w:r>
      <w:r>
        <w:rPr>
          <w:color w:val="FF0000"/>
          <w:spacing w:val="-7"/>
        </w:rPr>
        <w:t xml:space="preserve"> </w:t>
      </w:r>
      <w:r>
        <w:rPr>
          <w:color w:val="FF0000"/>
        </w:rPr>
        <w:t>Gestión</w:t>
      </w:r>
      <w:r>
        <w:rPr>
          <w:color w:val="FF0000"/>
          <w:spacing w:val="-8"/>
        </w:rPr>
        <w:t xml:space="preserve"> </w:t>
      </w:r>
      <w:r>
        <w:rPr>
          <w:color w:val="FF0000"/>
        </w:rPr>
        <w:t>emitió</w:t>
      </w:r>
      <w:r>
        <w:rPr>
          <w:color w:val="FF0000"/>
          <w:spacing w:val="-2"/>
        </w:rPr>
        <w:t xml:space="preserve"> </w:t>
      </w:r>
      <w:r>
        <w:rPr>
          <w:color w:val="FF0000"/>
        </w:rPr>
        <w:t>una</w:t>
      </w:r>
      <w:r>
        <w:rPr>
          <w:color w:val="FF0000"/>
          <w:spacing w:val="-5"/>
        </w:rPr>
        <w:t xml:space="preserve"> </w:t>
      </w:r>
      <w:r>
        <w:rPr>
          <w:color w:val="FF0000"/>
        </w:rPr>
        <w:t>nota</w:t>
      </w:r>
      <w:r>
        <w:rPr>
          <w:color w:val="FF0000"/>
          <w:spacing w:val="-8"/>
        </w:rPr>
        <w:t xml:space="preserve"> </w:t>
      </w:r>
      <w:r>
        <w:rPr>
          <w:color w:val="FF0000"/>
        </w:rPr>
        <w:t>de</w:t>
      </w:r>
      <w:r>
        <w:rPr>
          <w:color w:val="FF0000"/>
          <w:spacing w:val="-7"/>
        </w:rPr>
        <w:t xml:space="preserve"> </w:t>
      </w:r>
      <w:r>
        <w:rPr>
          <w:color w:val="FF0000"/>
        </w:rPr>
        <w:t>indicaciones</w:t>
      </w:r>
      <w:r>
        <w:rPr>
          <w:color w:val="FF0000"/>
          <w:spacing w:val="-5"/>
        </w:rPr>
        <w:t xml:space="preserve"> </w:t>
      </w:r>
      <w:r>
        <w:rPr>
          <w:color w:val="FF0000"/>
        </w:rPr>
        <w:t>sobre</w:t>
      </w:r>
      <w:r>
        <w:rPr>
          <w:color w:val="FF0000"/>
          <w:spacing w:val="-7"/>
        </w:rPr>
        <w:t xml:space="preserve"> </w:t>
      </w:r>
      <w:r>
        <w:rPr>
          <w:color w:val="FF0000"/>
        </w:rPr>
        <w:t>el</w:t>
      </w:r>
      <w:r>
        <w:rPr>
          <w:color w:val="FF0000"/>
          <w:spacing w:val="-7"/>
        </w:rPr>
        <w:t xml:space="preserve"> </w:t>
      </w:r>
      <w:r>
        <w:rPr>
          <w:color w:val="FF0000"/>
        </w:rPr>
        <w:t>cumplimiento</w:t>
      </w:r>
      <w:r>
        <w:rPr>
          <w:color w:val="FF0000"/>
          <w:spacing w:val="-6"/>
        </w:rPr>
        <w:t xml:space="preserve"> </w:t>
      </w:r>
      <w:r>
        <w:rPr>
          <w:color w:val="FF0000"/>
        </w:rPr>
        <w:t>de</w:t>
      </w:r>
      <w:r>
        <w:rPr>
          <w:color w:val="FF0000"/>
          <w:spacing w:val="-5"/>
        </w:rPr>
        <w:t xml:space="preserve"> </w:t>
      </w:r>
      <w:r>
        <w:rPr>
          <w:color w:val="FF0000"/>
        </w:rPr>
        <w:t>este</w:t>
      </w:r>
      <w:r>
        <w:rPr>
          <w:color w:val="FF0000"/>
          <w:spacing w:val="-7"/>
        </w:rPr>
        <w:t xml:space="preserve"> </w:t>
      </w:r>
      <w:r>
        <w:rPr>
          <w:color w:val="FF0000"/>
        </w:rPr>
        <w:t xml:space="preserve">artículo del RDC, como anexo a las Directrices para los OOII: </w:t>
      </w:r>
      <w:r>
        <w:t>“INDICACIONES A LOS ORGANISMOS INTERMEDIOS ACERCA DEL CUMPLIMIENTO DE LO ESTABLECIDO EN EL ARTÍCULO 73.2 C) DEL REGLAMENTO 2021/1060 DE DISPOSICIONES COMUNES”</w:t>
      </w:r>
    </w:p>
    <w:p w14:paraId="4657F385" w14:textId="379CE8C5" w:rsidR="00A24439" w:rsidRPr="00846097" w:rsidRDefault="00A24439" w:rsidP="00A24439">
      <w:pPr>
        <w:pStyle w:val="Textoindependiente"/>
        <w:spacing w:line="288" w:lineRule="auto"/>
        <w:ind w:right="135"/>
      </w:pPr>
      <w:r w:rsidRPr="00846097">
        <w:t>Asimismo, la Autoridad</w:t>
      </w:r>
      <w:r w:rsidRPr="00846097">
        <w:rPr>
          <w:spacing w:val="-6"/>
        </w:rPr>
        <w:t xml:space="preserve"> </w:t>
      </w:r>
      <w:r w:rsidRPr="00846097">
        <w:t>de</w:t>
      </w:r>
      <w:r w:rsidRPr="00846097">
        <w:rPr>
          <w:spacing w:val="-7"/>
        </w:rPr>
        <w:t xml:space="preserve"> </w:t>
      </w:r>
      <w:r w:rsidRPr="00846097">
        <w:t>Gestión</w:t>
      </w:r>
      <w:r w:rsidRPr="00846097">
        <w:rPr>
          <w:spacing w:val="-8"/>
        </w:rPr>
        <w:t xml:space="preserve"> </w:t>
      </w:r>
      <w:r w:rsidRPr="00846097">
        <w:t>ha emitido la Circular 1/2025 instruyendo a los Organismos Intermedios del FEDER/FTJ sobre los criterios a aplicar en la selección de operaciones de los sectores del agua y de energía cofinanciadas, a efectos de asegurar el cumplimiento de lo establecido en el artículo 73.2.c) del Reglamento (UE) 2021/1060 en proyectos generadores de ingresos</w:t>
      </w:r>
      <w:r w:rsidR="001722D0">
        <w:t xml:space="preserve"> netos</w:t>
      </w:r>
    </w:p>
    <w:p w14:paraId="372620B1" w14:textId="23737B13" w:rsidR="00A24439" w:rsidRPr="00846097" w:rsidRDefault="00A24439" w:rsidP="00A24439">
      <w:pPr>
        <w:spacing w:before="122" w:line="256" w:lineRule="auto"/>
        <w:ind w:left="182" w:right="140"/>
        <w:jc w:val="both"/>
        <w:rPr>
          <w:b/>
          <w:u w:val="single" w:color="FF0000"/>
        </w:rPr>
      </w:pPr>
      <w:r w:rsidRPr="00846097">
        <w:t>La</w:t>
      </w:r>
      <w:r w:rsidRPr="00846097">
        <w:rPr>
          <w:spacing w:val="-4"/>
        </w:rPr>
        <w:t xml:space="preserve"> </w:t>
      </w:r>
      <w:r w:rsidRPr="00846097">
        <w:t>nota</w:t>
      </w:r>
      <w:r w:rsidRPr="00846097">
        <w:rPr>
          <w:spacing w:val="-6"/>
        </w:rPr>
        <w:t xml:space="preserve"> </w:t>
      </w:r>
      <w:r w:rsidRPr="00846097">
        <w:t>se</w:t>
      </w:r>
      <w:r w:rsidRPr="00846097">
        <w:rPr>
          <w:spacing w:val="-4"/>
        </w:rPr>
        <w:t xml:space="preserve"> </w:t>
      </w:r>
      <w:r w:rsidRPr="00846097">
        <w:t>recoge</w:t>
      </w:r>
      <w:r w:rsidRPr="00846097">
        <w:rPr>
          <w:spacing w:val="-4"/>
        </w:rPr>
        <w:t xml:space="preserve"> </w:t>
      </w:r>
      <w:r w:rsidRPr="00846097">
        <w:t>al</w:t>
      </w:r>
      <w:r w:rsidRPr="00846097">
        <w:rPr>
          <w:spacing w:val="-7"/>
        </w:rPr>
        <w:t xml:space="preserve"> </w:t>
      </w:r>
      <w:r w:rsidRPr="00846097">
        <w:t>final</w:t>
      </w:r>
      <w:r w:rsidRPr="00846097">
        <w:rPr>
          <w:spacing w:val="-7"/>
        </w:rPr>
        <w:t xml:space="preserve"> </w:t>
      </w:r>
      <w:r w:rsidRPr="00846097">
        <w:t>de</w:t>
      </w:r>
      <w:r w:rsidRPr="00846097">
        <w:rPr>
          <w:spacing w:val="-4"/>
        </w:rPr>
        <w:t xml:space="preserve"> </w:t>
      </w:r>
      <w:r w:rsidRPr="00846097">
        <w:t>este</w:t>
      </w:r>
      <w:r w:rsidRPr="00846097">
        <w:rPr>
          <w:spacing w:val="-4"/>
        </w:rPr>
        <w:t xml:space="preserve"> </w:t>
      </w:r>
      <w:r w:rsidRPr="00846097">
        <w:t>documento</w:t>
      </w:r>
      <w:r w:rsidRPr="00846097">
        <w:rPr>
          <w:spacing w:val="-4"/>
        </w:rPr>
        <w:t xml:space="preserve"> </w:t>
      </w:r>
      <w:r w:rsidRPr="00846097">
        <w:t>y</w:t>
      </w:r>
      <w:r w:rsidRPr="00846097">
        <w:rPr>
          <w:spacing w:val="-4"/>
        </w:rPr>
        <w:t xml:space="preserve"> </w:t>
      </w:r>
      <w:r w:rsidRPr="00846097">
        <w:t>se</w:t>
      </w:r>
      <w:r w:rsidRPr="00846097">
        <w:rPr>
          <w:b/>
          <w:spacing w:val="-5"/>
          <w:u w:val="single" w:color="FF0000"/>
        </w:rPr>
        <w:t xml:space="preserve"> </w:t>
      </w:r>
      <w:r w:rsidRPr="00846097">
        <w:rPr>
          <w:b/>
          <w:u w:val="single" w:color="FF0000"/>
        </w:rPr>
        <w:t>podrá consultar</w:t>
      </w:r>
      <w:r w:rsidRPr="00846097">
        <w:rPr>
          <w:b/>
          <w:spacing w:val="-4"/>
          <w:u w:val="single" w:color="FF0000"/>
        </w:rPr>
        <w:t xml:space="preserve"> </w:t>
      </w:r>
      <w:r w:rsidRPr="00846097">
        <w:rPr>
          <w:b/>
          <w:u w:val="single" w:color="FF0000"/>
        </w:rPr>
        <w:t>en</w:t>
      </w:r>
      <w:r w:rsidRPr="00846097">
        <w:rPr>
          <w:b/>
          <w:spacing w:val="-5"/>
          <w:u w:val="single" w:color="FF0000"/>
        </w:rPr>
        <w:t xml:space="preserve"> </w:t>
      </w:r>
      <w:r w:rsidRPr="00846097">
        <w:rPr>
          <w:b/>
          <w:u w:val="single" w:color="FF0000"/>
        </w:rPr>
        <w:t>la</w:t>
      </w:r>
      <w:r w:rsidRPr="00846097">
        <w:rPr>
          <w:b/>
          <w:spacing w:val="-8"/>
          <w:u w:val="single" w:color="FF0000"/>
        </w:rPr>
        <w:t xml:space="preserve"> </w:t>
      </w:r>
      <w:r>
        <w:rPr>
          <w:b/>
          <w:spacing w:val="-8"/>
          <w:u w:val="single" w:color="FF0000"/>
        </w:rPr>
        <w:t>página del CAU SGFE-FFEE</w:t>
      </w:r>
      <w:r w:rsidRPr="00846097">
        <w:rPr>
          <w:b/>
          <w:u w:val="single" w:color="FF0000"/>
        </w:rPr>
        <w:t xml:space="preserve"> en el apartado de guías y documentos orientativos.</w:t>
      </w:r>
    </w:p>
    <w:p w14:paraId="29F6900D" w14:textId="77777777" w:rsidR="00343F3C" w:rsidRDefault="00343F3C">
      <w:pPr>
        <w:pStyle w:val="Textoindependiente"/>
        <w:spacing w:before="1"/>
        <w:ind w:left="0"/>
        <w:jc w:val="left"/>
        <w:rPr>
          <w:b/>
          <w:sz w:val="24"/>
        </w:rPr>
      </w:pPr>
    </w:p>
    <w:p w14:paraId="73010C00" w14:textId="34679807" w:rsidR="00343F3C" w:rsidRDefault="00BB0A3D">
      <w:pPr>
        <w:pStyle w:val="Ttulo1"/>
      </w:pPr>
      <w:r>
        <w:rPr>
          <w:u w:val="single"/>
        </w:rPr>
        <w:t>Preguntas</w:t>
      </w:r>
      <w:r>
        <w:rPr>
          <w:spacing w:val="-4"/>
          <w:u w:val="single"/>
        </w:rPr>
        <w:t xml:space="preserve"> </w:t>
      </w:r>
      <w:r>
        <w:rPr>
          <w:u w:val="single"/>
        </w:rPr>
        <w:t>26</w:t>
      </w:r>
    </w:p>
    <w:p w14:paraId="0A364E92" w14:textId="77777777" w:rsidR="00343F3C" w:rsidRDefault="00343F3C">
      <w:pPr>
        <w:pStyle w:val="Textoindependiente"/>
        <w:spacing w:before="43"/>
        <w:ind w:left="0"/>
        <w:jc w:val="left"/>
        <w:rPr>
          <w:b/>
        </w:rPr>
      </w:pPr>
    </w:p>
    <w:p w14:paraId="6070E02C" w14:textId="77777777" w:rsidR="00343F3C" w:rsidRDefault="00BB0A3D">
      <w:pPr>
        <w:pStyle w:val="Ttulo3"/>
        <w:numPr>
          <w:ilvl w:val="0"/>
          <w:numId w:val="5"/>
        </w:numPr>
        <w:tabs>
          <w:tab w:val="left" w:pos="901"/>
        </w:tabs>
        <w:spacing w:before="1"/>
        <w:ind w:left="901" w:right="0"/>
        <w:jc w:val="left"/>
      </w:pPr>
      <w:r>
        <w:t>¿Cumple</w:t>
      </w:r>
      <w:r>
        <w:rPr>
          <w:spacing w:val="-7"/>
        </w:rPr>
        <w:t xml:space="preserve"> </w:t>
      </w:r>
      <w:r>
        <w:t>la</w:t>
      </w:r>
      <w:r>
        <w:rPr>
          <w:spacing w:val="-6"/>
        </w:rPr>
        <w:t xml:space="preserve"> </w:t>
      </w:r>
      <w:r>
        <w:t>operación</w:t>
      </w:r>
      <w:r>
        <w:rPr>
          <w:spacing w:val="-5"/>
        </w:rPr>
        <w:t xml:space="preserve"> </w:t>
      </w:r>
      <w:r>
        <w:t>con</w:t>
      </w:r>
      <w:r>
        <w:rPr>
          <w:spacing w:val="-5"/>
        </w:rPr>
        <w:t xml:space="preserve"> </w:t>
      </w:r>
      <w:r>
        <w:t>el</w:t>
      </w:r>
      <w:r>
        <w:rPr>
          <w:spacing w:val="-4"/>
        </w:rPr>
        <w:t xml:space="preserve"> </w:t>
      </w:r>
      <w:r>
        <w:t>principio</w:t>
      </w:r>
      <w:r>
        <w:rPr>
          <w:spacing w:val="-2"/>
        </w:rPr>
        <w:t xml:space="preserve"> </w:t>
      </w:r>
      <w:r>
        <w:rPr>
          <w:spacing w:val="-4"/>
        </w:rPr>
        <w:t>DNSH?</w:t>
      </w:r>
    </w:p>
    <w:p w14:paraId="6554ED78" w14:textId="77777777" w:rsidR="00343F3C" w:rsidRDefault="00343F3C">
      <w:pPr>
        <w:pStyle w:val="Textoindependiente"/>
        <w:spacing w:before="44"/>
        <w:ind w:left="0"/>
        <w:jc w:val="left"/>
        <w:rPr>
          <w:b/>
          <w:i/>
        </w:rPr>
      </w:pPr>
    </w:p>
    <w:p w14:paraId="06270D9B" w14:textId="77777777" w:rsidR="00343F3C" w:rsidRDefault="00BB0A3D">
      <w:pPr>
        <w:pStyle w:val="Prrafodelista"/>
        <w:numPr>
          <w:ilvl w:val="0"/>
          <w:numId w:val="5"/>
        </w:numPr>
        <w:tabs>
          <w:tab w:val="left" w:pos="901"/>
        </w:tabs>
        <w:spacing w:before="0" w:line="259" w:lineRule="auto"/>
        <w:ind w:left="901" w:right="141"/>
        <w:rPr>
          <w:b/>
          <w:i/>
        </w:rPr>
      </w:pPr>
      <w:r>
        <w:rPr>
          <w:b/>
          <w:i/>
        </w:rPr>
        <w:t>En caso de existir condicionantes medioambientales que afectan al tipo de acción al que contribuye</w:t>
      </w:r>
      <w:r>
        <w:rPr>
          <w:b/>
          <w:i/>
          <w:spacing w:val="-1"/>
        </w:rPr>
        <w:t xml:space="preserve"> </w:t>
      </w:r>
      <w:r>
        <w:rPr>
          <w:b/>
          <w:i/>
        </w:rPr>
        <w:t>la operación o se requiera una evaluación específica del DNSH a nivel de operación ¿se ha informado al beneficiario a través del DECA de la obligación de cumplir dichos condicionantes y aportar los justificantes correspondientes?</w:t>
      </w:r>
    </w:p>
    <w:p w14:paraId="2341B433" w14:textId="77777777" w:rsidR="00343F3C" w:rsidRDefault="00343F3C">
      <w:pPr>
        <w:pStyle w:val="Textoindependiente"/>
        <w:spacing w:before="138"/>
        <w:ind w:left="0"/>
        <w:jc w:val="left"/>
        <w:rPr>
          <w:b/>
          <w:i/>
        </w:rPr>
      </w:pPr>
    </w:p>
    <w:p w14:paraId="69478B1E" w14:textId="6BA7B163" w:rsidR="00247812" w:rsidRDefault="00C878B6" w:rsidP="00247812">
      <w:pPr>
        <w:pStyle w:val="Textoindependiente"/>
        <w:spacing w:line="259" w:lineRule="auto"/>
        <w:ind w:right="133"/>
        <w:rPr>
          <w:color w:val="FF0000"/>
        </w:rPr>
      </w:pPr>
      <w:r w:rsidRPr="00880457">
        <w:t xml:space="preserve">La evaluación de conformidad con el DNSH de cada tipo de acción, realizada en la fase de programación, se recoge como Anexo del documento de Criterios y </w:t>
      </w:r>
      <w:r w:rsidR="00424A52" w:rsidRPr="00880457">
        <w:t>P</w:t>
      </w:r>
      <w:r w:rsidRPr="00880457">
        <w:t xml:space="preserve">rocedimientos </w:t>
      </w:r>
      <w:r w:rsidR="00424A52" w:rsidRPr="00880457">
        <w:t>d</w:t>
      </w:r>
      <w:r w:rsidRPr="00880457">
        <w:t xml:space="preserve">e Selección de Operaciones (CPSO). En el caso del FTJ las evaluaciones de conformidad realizadas en el momento de la elaboración del programa original no se consideraron válidas y por tanto es necesario evaluar a nivel de operación el cumplimiento del principio de DNSH. </w:t>
      </w:r>
      <w:r w:rsidR="00247812" w:rsidRPr="00880457">
        <w:t>En esta evaluación podrán haberse determinado unos condicionantes medioambientales</w:t>
      </w:r>
      <w:r w:rsidR="00247812">
        <w:rPr>
          <w:color w:val="FF0000"/>
        </w:rPr>
        <w:t xml:space="preserve">. </w:t>
      </w:r>
    </w:p>
    <w:p w14:paraId="40D68C94" w14:textId="78B0E107" w:rsidR="00C878B6" w:rsidRPr="00880457" w:rsidRDefault="00C878B6">
      <w:pPr>
        <w:pStyle w:val="Textoindependiente"/>
        <w:spacing w:line="259" w:lineRule="auto"/>
        <w:ind w:right="133"/>
        <w:rPr>
          <w:color w:val="FF0000"/>
        </w:rPr>
      </w:pPr>
    </w:p>
    <w:p w14:paraId="364321D5" w14:textId="77777777" w:rsidR="00C878B6" w:rsidRPr="00880457" w:rsidRDefault="00C878B6">
      <w:pPr>
        <w:pStyle w:val="Textoindependiente"/>
        <w:spacing w:line="259" w:lineRule="auto"/>
        <w:ind w:right="133"/>
        <w:rPr>
          <w:color w:val="FF0000"/>
        </w:rPr>
      </w:pPr>
    </w:p>
    <w:p w14:paraId="5059A54A" w14:textId="600BD815" w:rsidR="001F1058" w:rsidRPr="00880457" w:rsidRDefault="00C878B6" w:rsidP="00367959">
      <w:pPr>
        <w:pStyle w:val="Textoindependiente"/>
        <w:spacing w:line="259" w:lineRule="auto"/>
        <w:ind w:right="133"/>
      </w:pPr>
      <w:r w:rsidRPr="00880457">
        <w:t xml:space="preserve">Las reprogramaciones posteriores pueden haber realizado evaluaciones de conformidad con el DNSH </w:t>
      </w:r>
      <w:r w:rsidR="00424A52" w:rsidRPr="00880457">
        <w:t>por</w:t>
      </w:r>
      <w:r w:rsidRPr="00880457">
        <w:t xml:space="preserve"> tipo de acción, que estarán recogidas </w:t>
      </w:r>
      <w:r w:rsidR="001F1058" w:rsidRPr="00880457">
        <w:t>como anexo de</w:t>
      </w:r>
      <w:r w:rsidR="00247812" w:rsidRPr="00880457">
        <w:t xml:space="preserve">l documento de </w:t>
      </w:r>
      <w:r w:rsidRPr="00880457">
        <w:t>CPSO</w:t>
      </w:r>
      <w:r w:rsidR="00D1111F">
        <w:t>.</w:t>
      </w:r>
      <w:r w:rsidRPr="00880457">
        <w:t xml:space="preserve"> </w:t>
      </w:r>
      <w:r w:rsidR="00D1111F">
        <w:t>E</w:t>
      </w:r>
      <w:r w:rsidRPr="00880457">
        <w:t xml:space="preserve">n </w:t>
      </w:r>
      <w:r w:rsidR="00D1111F">
        <w:t>este</w:t>
      </w:r>
      <w:r w:rsidRPr="00880457">
        <w:t xml:space="preserve"> caso no será necesario realizar la evaluación a nivel de operación</w:t>
      </w:r>
      <w:r w:rsidR="001F1058" w:rsidRPr="00880457">
        <w:t xml:space="preserve"> y</w:t>
      </w:r>
      <w:r w:rsidR="00D1111F">
        <w:t>,</w:t>
      </w:r>
      <w:r w:rsidR="001F1058" w:rsidRPr="00880457">
        <w:t xml:space="preserve"> para responder afirmativamente a </w:t>
      </w:r>
      <w:r w:rsidR="00367959" w:rsidRPr="00880457">
        <w:t>la primera parte de la</w:t>
      </w:r>
      <w:r w:rsidR="001F1058" w:rsidRPr="00880457">
        <w:t xml:space="preserve"> pregunta</w:t>
      </w:r>
      <w:r w:rsidR="00D1111F">
        <w:t>,</w:t>
      </w:r>
      <w:r w:rsidR="001F1058" w:rsidRPr="00880457">
        <w:t xml:space="preserve"> habrá que comprobar que la operación se encuadra en un tipo de acción que cuenta con esta evaluación del DNSH</w:t>
      </w:r>
      <w:r w:rsidRPr="00880457">
        <w:t xml:space="preserve">.  </w:t>
      </w:r>
    </w:p>
    <w:p w14:paraId="549A3594" w14:textId="707E03E2" w:rsidR="001F1058" w:rsidRPr="00880457" w:rsidRDefault="001F1058">
      <w:pPr>
        <w:pStyle w:val="Textoindependiente"/>
        <w:spacing w:line="259" w:lineRule="auto"/>
        <w:ind w:right="133"/>
      </w:pPr>
    </w:p>
    <w:p w14:paraId="3BD72D18" w14:textId="416D9571" w:rsidR="00247812" w:rsidRPr="00367959" w:rsidRDefault="00C878B6">
      <w:pPr>
        <w:pStyle w:val="Textoindependiente"/>
        <w:spacing w:line="259" w:lineRule="auto"/>
        <w:ind w:right="133"/>
      </w:pPr>
      <w:r w:rsidRPr="00880457">
        <w:t>S</w:t>
      </w:r>
      <w:r w:rsidRPr="00367959">
        <w:t xml:space="preserve">i </w:t>
      </w:r>
      <w:r w:rsidR="00247812" w:rsidRPr="00367959">
        <w:t xml:space="preserve">se cuenta con una </w:t>
      </w:r>
      <w:r w:rsidR="00424A52" w:rsidRPr="00367959">
        <w:t xml:space="preserve">evaluación </w:t>
      </w:r>
      <w:r w:rsidR="00247812" w:rsidRPr="00367959">
        <w:t>a nivel de</w:t>
      </w:r>
      <w:r w:rsidR="00424A52" w:rsidRPr="00367959">
        <w:t xml:space="preserve"> tipo de acción </w:t>
      </w:r>
      <w:r w:rsidR="00247812" w:rsidRPr="00367959">
        <w:t>y esta ha resultado</w:t>
      </w:r>
      <w:r w:rsidRPr="00367959">
        <w:t xml:space="preserve"> una evaluación simplificada</w:t>
      </w:r>
      <w:r w:rsidR="00D1111F">
        <w:t>,</w:t>
      </w:r>
      <w:r w:rsidRPr="00367959">
        <w:t xml:space="preserve"> no </w:t>
      </w:r>
      <w:r w:rsidR="00424A52" w:rsidRPr="00367959">
        <w:t xml:space="preserve">se </w:t>
      </w:r>
      <w:r w:rsidRPr="00367959">
        <w:t>requiere ninguna actuación adicional</w:t>
      </w:r>
      <w:r w:rsidR="00247812" w:rsidRPr="00367959">
        <w:t xml:space="preserve">. En caso de que el resultado haya sido </w:t>
      </w:r>
      <w:r w:rsidRPr="00367959">
        <w:t xml:space="preserve">una evaluación sustantiva, </w:t>
      </w:r>
      <w:r w:rsidR="001722D0">
        <w:t xml:space="preserve">se </w:t>
      </w:r>
      <w:r w:rsidRPr="00367959">
        <w:t xml:space="preserve">deberá justificar el cumplimiento de los condicionantes que se determinen. </w:t>
      </w:r>
    </w:p>
    <w:p w14:paraId="2478024D" w14:textId="77777777" w:rsidR="00247812" w:rsidRPr="00367959" w:rsidRDefault="00247812">
      <w:pPr>
        <w:pStyle w:val="Textoindependiente"/>
        <w:spacing w:line="259" w:lineRule="auto"/>
        <w:ind w:right="133"/>
      </w:pPr>
    </w:p>
    <w:p w14:paraId="732949DE" w14:textId="66A14D1A" w:rsidR="001F1058" w:rsidRPr="00880457" w:rsidRDefault="00DA37A0" w:rsidP="00424A52">
      <w:pPr>
        <w:spacing w:before="1" w:line="259" w:lineRule="auto"/>
        <w:ind w:left="182" w:right="133"/>
        <w:jc w:val="both"/>
        <w:rPr>
          <w:bCs/>
          <w:iCs/>
        </w:rPr>
      </w:pPr>
      <w:r w:rsidRPr="00880457">
        <w:rPr>
          <w:bCs/>
          <w:iCs/>
        </w:rPr>
        <w:t>Adicionalmente</w:t>
      </w:r>
      <w:r w:rsidR="001722D0">
        <w:rPr>
          <w:bCs/>
          <w:iCs/>
        </w:rPr>
        <w:t>,</w:t>
      </w:r>
      <w:r w:rsidRPr="00880457">
        <w:rPr>
          <w:bCs/>
          <w:iCs/>
        </w:rPr>
        <w:t xml:space="preserve"> </w:t>
      </w:r>
      <w:r w:rsidR="00424A52" w:rsidRPr="00880457">
        <w:rPr>
          <w:bCs/>
          <w:iCs/>
        </w:rPr>
        <w:t>de acuerdo con la Ley 21/2013</w:t>
      </w:r>
      <w:r w:rsidR="001722D0">
        <w:rPr>
          <w:bCs/>
          <w:iCs/>
        </w:rPr>
        <w:t>,</w:t>
      </w:r>
      <w:r w:rsidR="00424A52" w:rsidRPr="00880457">
        <w:rPr>
          <w:bCs/>
          <w:iCs/>
        </w:rPr>
        <w:t xml:space="preserve"> el programa del FTJ, en su elaboración inicial, fue objeto de una evaluación ambiental estratégica ordinaria. Así mismo las subsiguientes reprogramaciones pueden haber sido objeto de</w:t>
      </w:r>
      <w:r w:rsidR="006C2F09" w:rsidRPr="00880457">
        <w:rPr>
          <w:bCs/>
          <w:iCs/>
        </w:rPr>
        <w:t xml:space="preserve"> </w:t>
      </w:r>
      <w:r w:rsidR="00424A52" w:rsidRPr="00880457">
        <w:rPr>
          <w:bCs/>
          <w:iCs/>
        </w:rPr>
        <w:t xml:space="preserve">una evaluación ambiental estratégica simplificada. </w:t>
      </w:r>
      <w:r w:rsidR="006C2F09" w:rsidRPr="00880457">
        <w:rPr>
          <w:bCs/>
          <w:iCs/>
        </w:rPr>
        <w:t>La resolución de estos procedimientos tiene como resultado la formulación por parte del órgano ambiental de la</w:t>
      </w:r>
      <w:r w:rsidR="006C2F09" w:rsidRPr="00880457">
        <w:rPr>
          <w:b/>
          <w:i/>
        </w:rPr>
        <w:t xml:space="preserve"> </w:t>
      </w:r>
      <w:r w:rsidR="006C2F09" w:rsidRPr="00880457">
        <w:rPr>
          <w:bCs/>
          <w:iCs/>
        </w:rPr>
        <w:t xml:space="preserve">Declaración Ambiental Estratégica (DAE) </w:t>
      </w:r>
      <w:r w:rsidR="006C2F09" w:rsidRPr="00880457">
        <w:rPr>
          <w:rStyle w:val="Refdenotaalpie"/>
          <w:bCs/>
          <w:iCs/>
        </w:rPr>
        <w:footnoteReference w:id="1"/>
      </w:r>
      <w:r w:rsidR="006C2F09" w:rsidRPr="00880457">
        <w:rPr>
          <w:bCs/>
          <w:iCs/>
        </w:rPr>
        <w:t xml:space="preserve"> o un Informe Ambiental Estratégico (IAE)</w:t>
      </w:r>
      <w:r w:rsidR="006C2F09" w:rsidRPr="00880457">
        <w:rPr>
          <w:rStyle w:val="Refdenotaalpie"/>
          <w:bCs/>
          <w:iCs/>
        </w:rPr>
        <w:footnoteReference w:id="2"/>
      </w:r>
      <w:r w:rsidR="006C2F09" w:rsidRPr="00880457">
        <w:rPr>
          <w:bCs/>
          <w:iCs/>
        </w:rPr>
        <w:t xml:space="preserve"> respectivamente. </w:t>
      </w:r>
      <w:r w:rsidR="00424A52" w:rsidRPr="00880457">
        <w:rPr>
          <w:bCs/>
          <w:iCs/>
        </w:rPr>
        <w:t xml:space="preserve"> </w:t>
      </w:r>
      <w:r w:rsidR="006C2F09" w:rsidRPr="00880457">
        <w:rPr>
          <w:bCs/>
          <w:iCs/>
        </w:rPr>
        <w:t>Tanto en la DAE</w:t>
      </w:r>
      <w:r w:rsidR="001F1058" w:rsidRPr="00880457">
        <w:rPr>
          <w:bCs/>
          <w:iCs/>
        </w:rPr>
        <w:t xml:space="preserve"> como</w:t>
      </w:r>
      <w:r w:rsidR="006C2F09" w:rsidRPr="00880457">
        <w:rPr>
          <w:bCs/>
          <w:iCs/>
        </w:rPr>
        <w:t xml:space="preserve"> en el IAE se </w:t>
      </w:r>
      <w:r w:rsidRPr="00880457">
        <w:rPr>
          <w:bCs/>
          <w:iCs/>
        </w:rPr>
        <w:t>identifica</w:t>
      </w:r>
      <w:r w:rsidR="006C2F09" w:rsidRPr="00880457">
        <w:rPr>
          <w:bCs/>
          <w:iCs/>
        </w:rPr>
        <w:t>n</w:t>
      </w:r>
      <w:r w:rsidRPr="00880457">
        <w:rPr>
          <w:bCs/>
          <w:iCs/>
        </w:rPr>
        <w:t xml:space="preserve"> unas determinaciones ambientales que, junto con las medidas ambientales y recomendaciones propuestas en el Estudio Ambiental Estratégico</w:t>
      </w:r>
      <w:r w:rsidR="006C2F09" w:rsidRPr="00880457">
        <w:rPr>
          <w:bCs/>
          <w:iCs/>
        </w:rPr>
        <w:t xml:space="preserve"> (en el caso del procedimiento ordinario) o el Documento Ambiental estratégico (en el caso del procedimiento simplificado)</w:t>
      </w:r>
      <w:r w:rsidRPr="00880457">
        <w:rPr>
          <w:bCs/>
          <w:iCs/>
        </w:rPr>
        <w:t>, deberán</w:t>
      </w:r>
      <w:r w:rsidR="00247812" w:rsidRPr="00880457">
        <w:rPr>
          <w:bCs/>
          <w:iCs/>
        </w:rPr>
        <w:t xml:space="preserve"> cumplirse y</w:t>
      </w:r>
      <w:r w:rsidRPr="00880457">
        <w:rPr>
          <w:bCs/>
          <w:iCs/>
        </w:rPr>
        <w:t xml:space="preserve"> tenerse en cuenta en </w:t>
      </w:r>
      <w:r w:rsidR="001F1058" w:rsidRPr="00880457">
        <w:rPr>
          <w:bCs/>
          <w:iCs/>
        </w:rPr>
        <w:t>la selección de las operaciones. Como anexo del documento de CPSO se recoge un análisis de la aplicación de la DAE y del IAE en el programa del FTJ</w:t>
      </w:r>
      <w:r w:rsidRPr="00880457">
        <w:rPr>
          <w:bCs/>
          <w:iCs/>
        </w:rPr>
        <w:t>.</w:t>
      </w:r>
    </w:p>
    <w:p w14:paraId="44F57E68" w14:textId="77777777" w:rsidR="00343F3C" w:rsidRPr="00367959" w:rsidRDefault="00343F3C">
      <w:pPr>
        <w:pStyle w:val="Textoindependiente"/>
        <w:spacing w:before="19"/>
        <w:ind w:left="0"/>
        <w:jc w:val="left"/>
      </w:pPr>
    </w:p>
    <w:p w14:paraId="18FF389F" w14:textId="5D8BFB6C" w:rsidR="00343F3C" w:rsidRPr="00367959" w:rsidRDefault="00BB0A3D">
      <w:pPr>
        <w:pStyle w:val="Textoindependiente"/>
        <w:spacing w:before="1" w:line="259" w:lineRule="auto"/>
        <w:ind w:right="132"/>
      </w:pPr>
      <w:r w:rsidRPr="00880457">
        <w:t>Con respecto a los condicionante medioambientales</w:t>
      </w:r>
      <w:r w:rsidR="00247812" w:rsidRPr="00880457">
        <w:t>,</w:t>
      </w:r>
      <w:r w:rsidRPr="00880457">
        <w:t xml:space="preserve"> habrá que tener en cuenta que, en el caso de que la </w:t>
      </w:r>
      <w:r w:rsidRPr="00880457">
        <w:rPr>
          <w:i/>
        </w:rPr>
        <w:t xml:space="preserve">Evaluación de conformidad con el principio del DNSH </w:t>
      </w:r>
      <w:r w:rsidRPr="00880457">
        <w:t>haya determinado la necesidad de que el tipo de acción</w:t>
      </w:r>
      <w:r w:rsidR="00247812" w:rsidRPr="00880457">
        <w:t xml:space="preserve"> u operación</w:t>
      </w:r>
      <w:r w:rsidRPr="00880457">
        <w:t xml:space="preserve"> deba cumplir con algún condicionante, dicho condicionante deberá trasladarse al beneficiario a través del DECA. Así mismo</w:t>
      </w:r>
      <w:r w:rsidRPr="00880457">
        <w:rPr>
          <w:spacing w:val="-13"/>
        </w:rPr>
        <w:t xml:space="preserve"> </w:t>
      </w:r>
      <w:r w:rsidRPr="00880457">
        <w:t>deberá</w:t>
      </w:r>
      <w:r w:rsidRPr="00880457">
        <w:rPr>
          <w:spacing w:val="-12"/>
        </w:rPr>
        <w:t xml:space="preserve"> </w:t>
      </w:r>
      <w:r w:rsidRPr="00880457">
        <w:t>trasladarse</w:t>
      </w:r>
      <w:r w:rsidRPr="00880457">
        <w:rPr>
          <w:spacing w:val="-13"/>
        </w:rPr>
        <w:t xml:space="preserve"> </w:t>
      </w:r>
      <w:r w:rsidRPr="00880457">
        <w:t>al</w:t>
      </w:r>
      <w:r w:rsidRPr="00880457">
        <w:rPr>
          <w:spacing w:val="-12"/>
        </w:rPr>
        <w:t xml:space="preserve"> </w:t>
      </w:r>
      <w:r w:rsidRPr="00880457">
        <w:t>beneficiario</w:t>
      </w:r>
      <w:r w:rsidRPr="00880457">
        <w:rPr>
          <w:spacing w:val="-13"/>
        </w:rPr>
        <w:t xml:space="preserve"> </w:t>
      </w:r>
      <w:r w:rsidRPr="00880457">
        <w:t>la</w:t>
      </w:r>
      <w:r w:rsidRPr="00880457">
        <w:rPr>
          <w:spacing w:val="-12"/>
        </w:rPr>
        <w:t xml:space="preserve"> </w:t>
      </w:r>
      <w:r w:rsidRPr="00880457">
        <w:t>necesidad</w:t>
      </w:r>
      <w:r w:rsidRPr="00880457">
        <w:rPr>
          <w:spacing w:val="-13"/>
        </w:rPr>
        <w:t xml:space="preserve"> </w:t>
      </w:r>
      <w:r w:rsidRPr="00880457">
        <w:t>de</w:t>
      </w:r>
      <w:r w:rsidRPr="00880457">
        <w:rPr>
          <w:spacing w:val="-12"/>
        </w:rPr>
        <w:t xml:space="preserve"> </w:t>
      </w:r>
      <w:r w:rsidRPr="00880457">
        <w:t>realizar</w:t>
      </w:r>
      <w:r w:rsidRPr="00880457">
        <w:rPr>
          <w:spacing w:val="-12"/>
        </w:rPr>
        <w:t xml:space="preserve"> </w:t>
      </w:r>
      <w:r w:rsidRPr="00880457">
        <w:t>una</w:t>
      </w:r>
      <w:r w:rsidRPr="00880457">
        <w:rPr>
          <w:spacing w:val="-13"/>
        </w:rPr>
        <w:t xml:space="preserve"> </w:t>
      </w:r>
      <w:r w:rsidRPr="00880457">
        <w:t>Evaluación</w:t>
      </w:r>
      <w:r w:rsidRPr="00880457">
        <w:rPr>
          <w:spacing w:val="-12"/>
        </w:rPr>
        <w:t xml:space="preserve"> </w:t>
      </w:r>
      <w:r w:rsidRPr="00880457">
        <w:t>de</w:t>
      </w:r>
      <w:r w:rsidRPr="00880457">
        <w:rPr>
          <w:spacing w:val="-13"/>
        </w:rPr>
        <w:t xml:space="preserve"> </w:t>
      </w:r>
      <w:r w:rsidRPr="00880457">
        <w:t xml:space="preserve">conformidad con el DNSH de la operación, en caso de que la DAE </w:t>
      </w:r>
      <w:r w:rsidR="00247812" w:rsidRPr="00880457">
        <w:t xml:space="preserve">o el IAE </w:t>
      </w:r>
      <w:r w:rsidRPr="00880457">
        <w:t>del Programa así lo determine.</w:t>
      </w:r>
    </w:p>
    <w:p w14:paraId="122BE143" w14:textId="77777777" w:rsidR="00343F3C" w:rsidRPr="00367959" w:rsidRDefault="00343F3C">
      <w:pPr>
        <w:pStyle w:val="Textoindependiente"/>
        <w:spacing w:before="180"/>
        <w:ind w:left="0"/>
        <w:jc w:val="left"/>
      </w:pPr>
    </w:p>
    <w:p w14:paraId="386D9557" w14:textId="77DC71EC" w:rsidR="00343F3C" w:rsidRPr="00367959" w:rsidRDefault="00BB0A3D">
      <w:pPr>
        <w:pStyle w:val="Textoindependiente"/>
        <w:spacing w:line="259" w:lineRule="auto"/>
        <w:ind w:right="135"/>
        <w:rPr>
          <w:b/>
        </w:rPr>
      </w:pPr>
      <w:r w:rsidRPr="00880457">
        <w:t>Con</w:t>
      </w:r>
      <w:r w:rsidRPr="00880457">
        <w:rPr>
          <w:spacing w:val="-7"/>
        </w:rPr>
        <w:t xml:space="preserve"> </w:t>
      </w:r>
      <w:r w:rsidRPr="00880457">
        <w:t>respecto</w:t>
      </w:r>
      <w:r w:rsidRPr="00880457">
        <w:rPr>
          <w:spacing w:val="-5"/>
        </w:rPr>
        <w:t xml:space="preserve"> </w:t>
      </w:r>
      <w:r w:rsidRPr="00880457">
        <w:t>a</w:t>
      </w:r>
      <w:r w:rsidRPr="00880457">
        <w:rPr>
          <w:spacing w:val="-7"/>
        </w:rPr>
        <w:t xml:space="preserve"> </w:t>
      </w:r>
      <w:r w:rsidRPr="00880457">
        <w:t>la</w:t>
      </w:r>
      <w:r w:rsidRPr="00880457">
        <w:rPr>
          <w:spacing w:val="-9"/>
        </w:rPr>
        <w:t xml:space="preserve"> </w:t>
      </w:r>
      <w:r w:rsidRPr="00880457">
        <w:t>presentación</w:t>
      </w:r>
      <w:r w:rsidRPr="00880457">
        <w:rPr>
          <w:spacing w:val="-7"/>
        </w:rPr>
        <w:t xml:space="preserve"> </w:t>
      </w:r>
      <w:r w:rsidRPr="00880457">
        <w:t>de</w:t>
      </w:r>
      <w:r w:rsidRPr="00880457">
        <w:rPr>
          <w:spacing w:val="-6"/>
        </w:rPr>
        <w:t xml:space="preserve"> </w:t>
      </w:r>
      <w:r w:rsidRPr="00880457">
        <w:t>justificantes</w:t>
      </w:r>
      <w:r w:rsidRPr="00880457">
        <w:rPr>
          <w:spacing w:val="-7"/>
        </w:rPr>
        <w:t xml:space="preserve"> </w:t>
      </w:r>
      <w:r w:rsidRPr="00880457">
        <w:t>(segunda</w:t>
      </w:r>
      <w:r w:rsidRPr="00880457">
        <w:rPr>
          <w:spacing w:val="-7"/>
        </w:rPr>
        <w:t xml:space="preserve"> </w:t>
      </w:r>
      <w:r w:rsidRPr="00880457">
        <w:t>parte</w:t>
      </w:r>
      <w:r w:rsidRPr="00880457">
        <w:rPr>
          <w:spacing w:val="-6"/>
        </w:rPr>
        <w:t xml:space="preserve"> </w:t>
      </w:r>
      <w:r w:rsidRPr="00880457">
        <w:t>de</w:t>
      </w:r>
      <w:r w:rsidRPr="00880457">
        <w:rPr>
          <w:spacing w:val="-8"/>
        </w:rPr>
        <w:t xml:space="preserve"> </w:t>
      </w:r>
      <w:r w:rsidRPr="00880457">
        <w:t>la</w:t>
      </w:r>
      <w:r w:rsidRPr="00880457">
        <w:rPr>
          <w:spacing w:val="-7"/>
        </w:rPr>
        <w:t xml:space="preserve"> </w:t>
      </w:r>
      <w:r w:rsidRPr="00880457">
        <w:t>p</w:t>
      </w:r>
      <w:r w:rsidR="001722D0">
        <w:t>r</w:t>
      </w:r>
      <w:r w:rsidRPr="00880457">
        <w:t>egunta</w:t>
      </w:r>
      <w:r w:rsidRPr="00880457">
        <w:rPr>
          <w:spacing w:val="-9"/>
        </w:rPr>
        <w:t xml:space="preserve"> </w:t>
      </w:r>
      <w:r w:rsidRPr="00880457">
        <w:t>26),</w:t>
      </w:r>
      <w:r w:rsidRPr="00880457">
        <w:rPr>
          <w:spacing w:val="-6"/>
        </w:rPr>
        <w:t xml:space="preserve"> </w:t>
      </w:r>
      <w:r w:rsidRPr="00880457">
        <w:t>en</w:t>
      </w:r>
      <w:r w:rsidRPr="00880457">
        <w:rPr>
          <w:spacing w:val="-7"/>
        </w:rPr>
        <w:t xml:space="preserve"> </w:t>
      </w:r>
      <w:r w:rsidRPr="00880457">
        <w:t>la</w:t>
      </w:r>
      <w:r w:rsidRPr="00880457">
        <w:rPr>
          <w:spacing w:val="-7"/>
        </w:rPr>
        <w:t xml:space="preserve"> </w:t>
      </w:r>
      <w:r w:rsidRPr="00880457">
        <w:t>selección de la operación deberá solicitarse, en su caso, la evaluación de conformidad con el DNSH</w:t>
      </w:r>
      <w:r w:rsidR="00367959" w:rsidRPr="00880457">
        <w:t xml:space="preserve"> en los caso</w:t>
      </w:r>
      <w:r w:rsidR="00D1111F">
        <w:t>s</w:t>
      </w:r>
      <w:r w:rsidR="00367959" w:rsidRPr="00880457">
        <w:t xml:space="preserve"> en los que se realice a nivel de operación y la justificación del cumplimiento de los condicionantes medioambientales</w:t>
      </w:r>
      <w:r w:rsidRPr="00880457">
        <w:t>. Sin embargo,</w:t>
      </w:r>
      <w:r w:rsidRPr="00880457">
        <w:rPr>
          <w:spacing w:val="-5"/>
        </w:rPr>
        <w:t xml:space="preserve"> </w:t>
      </w:r>
      <w:r w:rsidRPr="00880457">
        <w:t>dada</w:t>
      </w:r>
      <w:r w:rsidRPr="00880457">
        <w:rPr>
          <w:spacing w:val="-7"/>
        </w:rPr>
        <w:t xml:space="preserve"> </w:t>
      </w:r>
      <w:r w:rsidRPr="00880457">
        <w:t>la</w:t>
      </w:r>
      <w:r w:rsidRPr="00880457">
        <w:rPr>
          <w:spacing w:val="-6"/>
        </w:rPr>
        <w:t xml:space="preserve"> </w:t>
      </w:r>
      <w:r w:rsidRPr="00880457">
        <w:t>naturaleza</w:t>
      </w:r>
      <w:r w:rsidRPr="00880457">
        <w:rPr>
          <w:spacing w:val="-5"/>
        </w:rPr>
        <w:t xml:space="preserve"> </w:t>
      </w:r>
      <w:r w:rsidRPr="00880457">
        <w:t>de</w:t>
      </w:r>
      <w:r w:rsidRPr="00880457">
        <w:rPr>
          <w:spacing w:val="-5"/>
        </w:rPr>
        <w:t xml:space="preserve"> </w:t>
      </w:r>
      <w:r w:rsidRPr="00880457">
        <w:t>algunos</w:t>
      </w:r>
      <w:r w:rsidRPr="00880457">
        <w:rPr>
          <w:spacing w:val="-5"/>
        </w:rPr>
        <w:t xml:space="preserve"> </w:t>
      </w:r>
      <w:r w:rsidRPr="00880457">
        <w:t>de</w:t>
      </w:r>
      <w:r w:rsidRPr="00880457">
        <w:rPr>
          <w:spacing w:val="-5"/>
        </w:rPr>
        <w:t xml:space="preserve"> </w:t>
      </w:r>
      <w:r w:rsidRPr="00880457">
        <w:t>los</w:t>
      </w:r>
      <w:r w:rsidRPr="00880457">
        <w:rPr>
          <w:spacing w:val="-7"/>
        </w:rPr>
        <w:t xml:space="preserve"> </w:t>
      </w:r>
      <w:r w:rsidRPr="00880457">
        <w:t>condicionantes</w:t>
      </w:r>
      <w:r w:rsidRPr="00880457">
        <w:rPr>
          <w:spacing w:val="-7"/>
        </w:rPr>
        <w:t xml:space="preserve"> </w:t>
      </w:r>
      <w:r w:rsidRPr="00880457">
        <w:t>no</w:t>
      </w:r>
      <w:r w:rsidRPr="00880457">
        <w:rPr>
          <w:spacing w:val="-6"/>
        </w:rPr>
        <w:t xml:space="preserve"> </w:t>
      </w:r>
      <w:r w:rsidRPr="00880457">
        <w:t>siempre</w:t>
      </w:r>
      <w:r w:rsidRPr="00880457">
        <w:rPr>
          <w:spacing w:val="-7"/>
        </w:rPr>
        <w:t xml:space="preserve"> </w:t>
      </w:r>
      <w:r w:rsidRPr="00880457">
        <w:t>es</w:t>
      </w:r>
      <w:r w:rsidRPr="00880457">
        <w:rPr>
          <w:spacing w:val="-7"/>
        </w:rPr>
        <w:t xml:space="preserve"> </w:t>
      </w:r>
      <w:r w:rsidRPr="00880457">
        <w:t>posible</w:t>
      </w:r>
      <w:r w:rsidRPr="00880457">
        <w:rPr>
          <w:spacing w:val="-5"/>
        </w:rPr>
        <w:t xml:space="preserve"> </w:t>
      </w:r>
      <w:r w:rsidRPr="00880457">
        <w:t>contar</w:t>
      </w:r>
      <w:r w:rsidRPr="00880457">
        <w:rPr>
          <w:spacing w:val="-7"/>
        </w:rPr>
        <w:t xml:space="preserve"> </w:t>
      </w:r>
      <w:r w:rsidRPr="00880457">
        <w:t>con los instrumentos justificativos</w:t>
      </w:r>
      <w:r w:rsidRPr="00880457">
        <w:rPr>
          <w:spacing w:val="-2"/>
        </w:rPr>
        <w:t xml:space="preserve"> </w:t>
      </w:r>
      <w:r w:rsidRPr="00880457">
        <w:t>correspondientes</w:t>
      </w:r>
      <w:r w:rsidRPr="00880457">
        <w:rPr>
          <w:spacing w:val="-2"/>
        </w:rPr>
        <w:t xml:space="preserve"> </w:t>
      </w:r>
      <w:r w:rsidRPr="00880457">
        <w:t>en ese momento. En ese caso,</w:t>
      </w:r>
      <w:r w:rsidRPr="00880457">
        <w:rPr>
          <w:spacing w:val="-2"/>
        </w:rPr>
        <w:t xml:space="preserve"> </w:t>
      </w:r>
      <w:r w:rsidRPr="00880457">
        <w:t>se incluirá</w:t>
      </w:r>
      <w:r w:rsidRPr="00880457">
        <w:rPr>
          <w:spacing w:val="-1"/>
        </w:rPr>
        <w:t xml:space="preserve"> </w:t>
      </w:r>
      <w:r w:rsidRPr="00880457">
        <w:t xml:space="preserve">en el campo de observaciones que los documento serán aportados en una fase posterior. La Red de Autoridades Ambientales ha elaborado un documento </w:t>
      </w:r>
      <w:r w:rsidR="00367959" w:rsidRPr="00880457">
        <w:t>(</w:t>
      </w:r>
      <w:r w:rsidR="00367959" w:rsidRPr="00367959">
        <w:rPr>
          <w:i/>
          <w:iCs/>
        </w:rPr>
        <w:t>Orientaciones para el cumplimiento del principio de no causar un perjuicio significativo sobre el medio ambiente</w:t>
      </w:r>
      <w:r w:rsidR="00367959" w:rsidRPr="00367959">
        <w:t xml:space="preserve"> (octubre 2024)) </w:t>
      </w:r>
      <w:r w:rsidRPr="00880457">
        <w:t xml:space="preserve">en el que se detallan ejemplos de instrumentos justificativos de los distintos condicionantes para el cumplimiento del DNSH y </w:t>
      </w:r>
      <w:r w:rsidRPr="00880457">
        <w:lastRenderedPageBreak/>
        <w:t>la fase</w:t>
      </w:r>
      <w:r w:rsidRPr="00880457">
        <w:rPr>
          <w:spacing w:val="-9"/>
        </w:rPr>
        <w:t xml:space="preserve"> </w:t>
      </w:r>
      <w:r w:rsidRPr="00880457">
        <w:t>concreta</w:t>
      </w:r>
      <w:r w:rsidRPr="00880457">
        <w:rPr>
          <w:spacing w:val="-9"/>
        </w:rPr>
        <w:t xml:space="preserve"> </w:t>
      </w:r>
      <w:r w:rsidRPr="00880457">
        <w:t>en</w:t>
      </w:r>
      <w:r w:rsidRPr="00880457">
        <w:rPr>
          <w:spacing w:val="-9"/>
        </w:rPr>
        <w:t xml:space="preserve"> </w:t>
      </w:r>
      <w:r w:rsidRPr="00880457">
        <w:t>la</w:t>
      </w:r>
      <w:r w:rsidRPr="00880457">
        <w:rPr>
          <w:spacing w:val="-10"/>
        </w:rPr>
        <w:t xml:space="preserve"> </w:t>
      </w:r>
      <w:r w:rsidRPr="00880457">
        <w:t>que</w:t>
      </w:r>
      <w:r w:rsidRPr="00880457">
        <w:rPr>
          <w:spacing w:val="-11"/>
        </w:rPr>
        <w:t xml:space="preserve"> </w:t>
      </w:r>
      <w:r w:rsidRPr="00880457">
        <w:t>se</w:t>
      </w:r>
      <w:r w:rsidRPr="00880457">
        <w:rPr>
          <w:spacing w:val="-8"/>
        </w:rPr>
        <w:t xml:space="preserve"> </w:t>
      </w:r>
      <w:r w:rsidRPr="00880457">
        <w:t>deberían</w:t>
      </w:r>
      <w:r w:rsidRPr="00880457">
        <w:rPr>
          <w:spacing w:val="-10"/>
        </w:rPr>
        <w:t xml:space="preserve"> </w:t>
      </w:r>
      <w:r w:rsidRPr="00880457">
        <w:t>aportar.</w:t>
      </w:r>
      <w:r w:rsidRPr="00880457">
        <w:rPr>
          <w:spacing w:val="-8"/>
        </w:rPr>
        <w:t xml:space="preserve"> </w:t>
      </w:r>
      <w:r w:rsidRPr="00880457">
        <w:rPr>
          <w:b/>
          <w:u w:val="single" w:color="FF0000"/>
        </w:rPr>
        <w:t>Este</w:t>
      </w:r>
      <w:r w:rsidRPr="00880457">
        <w:rPr>
          <w:b/>
          <w:spacing w:val="-10"/>
          <w:u w:val="single" w:color="FF0000"/>
        </w:rPr>
        <w:t xml:space="preserve"> </w:t>
      </w:r>
      <w:r w:rsidRPr="00880457">
        <w:rPr>
          <w:b/>
          <w:u w:val="single" w:color="FF0000"/>
        </w:rPr>
        <w:t>documento</w:t>
      </w:r>
      <w:r w:rsidRPr="00880457">
        <w:rPr>
          <w:b/>
          <w:spacing w:val="-10"/>
          <w:u w:val="single" w:color="FF0000"/>
        </w:rPr>
        <w:t xml:space="preserve"> </w:t>
      </w:r>
      <w:r w:rsidRPr="00880457">
        <w:rPr>
          <w:b/>
          <w:u w:val="single" w:color="FF0000"/>
        </w:rPr>
        <w:t>se</w:t>
      </w:r>
      <w:r w:rsidRPr="00880457">
        <w:rPr>
          <w:b/>
          <w:spacing w:val="-9"/>
          <w:u w:val="single" w:color="FF0000"/>
        </w:rPr>
        <w:t xml:space="preserve"> </w:t>
      </w:r>
      <w:r w:rsidRPr="00880457">
        <w:rPr>
          <w:b/>
          <w:u w:val="single" w:color="FF0000"/>
        </w:rPr>
        <w:t>puede</w:t>
      </w:r>
      <w:r w:rsidRPr="00880457">
        <w:rPr>
          <w:b/>
          <w:spacing w:val="-10"/>
          <w:u w:val="single" w:color="FF0000"/>
        </w:rPr>
        <w:t xml:space="preserve"> </w:t>
      </w:r>
      <w:r w:rsidRPr="00880457">
        <w:rPr>
          <w:b/>
          <w:u w:val="single" w:color="FF0000"/>
        </w:rPr>
        <w:t>localizar</w:t>
      </w:r>
      <w:r w:rsidRPr="00880457">
        <w:rPr>
          <w:b/>
          <w:spacing w:val="-8"/>
          <w:u w:val="single" w:color="FF0000"/>
        </w:rPr>
        <w:t xml:space="preserve"> </w:t>
      </w:r>
      <w:r w:rsidRPr="00880457">
        <w:rPr>
          <w:b/>
          <w:u w:val="single" w:color="FF0000"/>
        </w:rPr>
        <w:t>en</w:t>
      </w:r>
      <w:r w:rsidRPr="00880457">
        <w:rPr>
          <w:b/>
          <w:spacing w:val="-10"/>
          <w:u w:val="single" w:color="FF0000"/>
        </w:rPr>
        <w:t xml:space="preserve"> </w:t>
      </w:r>
      <w:r w:rsidRPr="00880457">
        <w:rPr>
          <w:b/>
          <w:u w:val="single" w:color="FF0000"/>
        </w:rPr>
        <w:t>la</w:t>
      </w:r>
      <w:r w:rsidRPr="00880457">
        <w:rPr>
          <w:b/>
          <w:spacing w:val="-10"/>
          <w:u w:val="single" w:color="FF0000"/>
        </w:rPr>
        <w:t xml:space="preserve"> </w:t>
      </w:r>
      <w:r w:rsidR="0054474B" w:rsidRPr="00880457">
        <w:rPr>
          <w:b/>
          <w:u w:val="single" w:color="FF0000"/>
        </w:rPr>
        <w:t xml:space="preserve">página del CAU SGFE-FFEE </w:t>
      </w:r>
      <w:r w:rsidRPr="00880457">
        <w:rPr>
          <w:b/>
          <w:u w:val="single" w:color="FF0000"/>
        </w:rPr>
        <w:t>en el apartado de guías y documentos orientativos</w:t>
      </w:r>
      <w:r w:rsidRPr="00880457">
        <w:rPr>
          <w:b/>
        </w:rPr>
        <w:t>.</w:t>
      </w:r>
    </w:p>
    <w:p w14:paraId="5F0707D1" w14:textId="77777777" w:rsidR="00343F3C" w:rsidRDefault="00343F3C">
      <w:pPr>
        <w:pStyle w:val="Textoindependiente"/>
        <w:spacing w:before="275"/>
        <w:ind w:left="0"/>
        <w:jc w:val="left"/>
        <w:rPr>
          <w:b/>
          <w:sz w:val="24"/>
        </w:rPr>
      </w:pPr>
    </w:p>
    <w:p w14:paraId="2BC3B545" w14:textId="5F0B69F6" w:rsidR="00343F3C" w:rsidRDefault="00BB0A3D">
      <w:pPr>
        <w:pStyle w:val="Ttulo1"/>
      </w:pPr>
      <w:r>
        <w:rPr>
          <w:u w:val="single"/>
        </w:rPr>
        <w:t>Pregunta</w:t>
      </w:r>
      <w:r>
        <w:rPr>
          <w:spacing w:val="-2"/>
          <w:u w:val="single"/>
        </w:rPr>
        <w:t xml:space="preserve"> </w:t>
      </w:r>
      <w:r>
        <w:rPr>
          <w:spacing w:val="-5"/>
          <w:u w:val="single"/>
        </w:rPr>
        <w:t>2</w:t>
      </w:r>
      <w:r w:rsidR="00B9112D">
        <w:rPr>
          <w:spacing w:val="-5"/>
          <w:u w:val="single"/>
        </w:rPr>
        <w:t>7</w:t>
      </w:r>
    </w:p>
    <w:p w14:paraId="0E0DD177" w14:textId="77777777" w:rsidR="00343F3C" w:rsidRDefault="00343F3C">
      <w:pPr>
        <w:pStyle w:val="Textoindependiente"/>
        <w:spacing w:before="46"/>
        <w:ind w:left="0"/>
        <w:jc w:val="left"/>
        <w:rPr>
          <w:b/>
        </w:rPr>
      </w:pPr>
    </w:p>
    <w:p w14:paraId="43297AF4" w14:textId="5A110822" w:rsidR="00343F3C" w:rsidRDefault="00BB0A3D">
      <w:pPr>
        <w:spacing w:line="259" w:lineRule="auto"/>
        <w:ind w:left="182" w:right="132"/>
        <w:jc w:val="both"/>
      </w:pPr>
      <w:r>
        <w:rPr>
          <w:b/>
        </w:rPr>
        <w:t>En caso de inversiones en infraestructuras cuya vida útil sea como mínimo de cinco años</w:t>
      </w:r>
      <w:r w:rsidR="00D1111F">
        <w:rPr>
          <w:b/>
        </w:rPr>
        <w:t>,</w:t>
      </w:r>
      <w:r>
        <w:rPr>
          <w:b/>
        </w:rPr>
        <w:t xml:space="preserve"> </w:t>
      </w:r>
      <w:r>
        <w:t>¿se ha comprobado que el beneficiario aporta el documento de análisis correspondiente o documento equivalente sustitutivo sobre protección frente al cambio climático de la infraestructura? (art. 73.2j del RDC)</w:t>
      </w:r>
    </w:p>
    <w:p w14:paraId="295EA960" w14:textId="77777777" w:rsidR="00343F3C" w:rsidRDefault="00343F3C">
      <w:pPr>
        <w:pStyle w:val="Textoindependiente"/>
        <w:spacing w:before="21"/>
        <w:ind w:left="0"/>
        <w:jc w:val="left"/>
      </w:pPr>
    </w:p>
    <w:p w14:paraId="2F948D56" w14:textId="53ECECB1" w:rsidR="00343F3C" w:rsidRDefault="00BB0A3D">
      <w:pPr>
        <w:pStyle w:val="Textoindependiente"/>
        <w:spacing w:line="259" w:lineRule="auto"/>
        <w:ind w:right="135"/>
        <w:rPr>
          <w:color w:val="FF0000"/>
        </w:rPr>
      </w:pPr>
      <w:r>
        <w:rPr>
          <w:color w:val="FF0000"/>
        </w:rPr>
        <w:t xml:space="preserve">Para poder responder afirmativamente se deberá aportar un análisis de protección frente al cambio climático de la infraestructura. </w:t>
      </w:r>
    </w:p>
    <w:p w14:paraId="00D9B90B" w14:textId="77777777" w:rsidR="005A385D" w:rsidRDefault="005A385D">
      <w:pPr>
        <w:pStyle w:val="Textoindependiente"/>
        <w:spacing w:line="259" w:lineRule="auto"/>
        <w:ind w:right="135"/>
      </w:pPr>
    </w:p>
    <w:p w14:paraId="70FEDE54" w14:textId="43411279" w:rsidR="00343F3C" w:rsidRDefault="00BB0A3D">
      <w:pPr>
        <w:spacing w:line="259" w:lineRule="auto"/>
        <w:ind w:left="182" w:right="136"/>
        <w:jc w:val="both"/>
      </w:pPr>
      <w:r>
        <w:rPr>
          <w:color w:val="FF0000"/>
        </w:rPr>
        <w:t xml:space="preserve">La Autoridad de Gestión ha trabajado con Jaspers en una Guía para realizar este análisis tanto en lo que se refiere a mitigación de cambio climático como a la adaptación frente al cambio climático. Esta Guía no es de obligado cumplimiento, pudiendo utilizarse cualquier otra metodología y se </w:t>
      </w:r>
      <w:r>
        <w:rPr>
          <w:b/>
          <w:color w:val="FF0000"/>
          <w:u w:val="single" w:color="FF0000"/>
        </w:rPr>
        <w:t xml:space="preserve">puede localizar en la </w:t>
      </w:r>
      <w:r w:rsidR="005A385D">
        <w:rPr>
          <w:b/>
          <w:color w:val="FF0000"/>
          <w:u w:val="single" w:color="FF0000"/>
        </w:rPr>
        <w:t xml:space="preserve">página del CAU SGFE-FFEE, </w:t>
      </w:r>
      <w:r>
        <w:rPr>
          <w:b/>
          <w:color w:val="FF0000"/>
          <w:u w:val="single" w:color="FF0000"/>
        </w:rPr>
        <w:t>en el apartado de guías y</w:t>
      </w:r>
      <w:r>
        <w:rPr>
          <w:b/>
          <w:color w:val="FF0000"/>
        </w:rPr>
        <w:t xml:space="preserve"> </w:t>
      </w:r>
      <w:r>
        <w:rPr>
          <w:b/>
          <w:color w:val="FF0000"/>
          <w:u w:val="single" w:color="FF0000"/>
        </w:rPr>
        <w:t>documentos orientativos</w:t>
      </w:r>
      <w:r>
        <w:rPr>
          <w:color w:val="FF0000"/>
        </w:rPr>
        <w:t>.</w:t>
      </w:r>
    </w:p>
    <w:p w14:paraId="662DAE73" w14:textId="77777777" w:rsidR="00343F3C" w:rsidRDefault="00343F3C">
      <w:pPr>
        <w:spacing w:line="259" w:lineRule="auto"/>
        <w:jc w:val="both"/>
      </w:pPr>
    </w:p>
    <w:p w14:paraId="3EE01556" w14:textId="77777777" w:rsidR="007D1319" w:rsidRDefault="007D1319">
      <w:pPr>
        <w:spacing w:line="259" w:lineRule="auto"/>
        <w:jc w:val="both"/>
      </w:pPr>
    </w:p>
    <w:p w14:paraId="7725173A" w14:textId="27434163" w:rsidR="007D1319" w:rsidRPr="00846097" w:rsidRDefault="007D1319" w:rsidP="007D1319">
      <w:pPr>
        <w:spacing w:line="259" w:lineRule="auto"/>
        <w:ind w:left="182" w:right="136"/>
        <w:jc w:val="both"/>
        <w:rPr>
          <w:b/>
          <w:bCs/>
        </w:rPr>
      </w:pPr>
      <w:r w:rsidRPr="00846097">
        <w:t xml:space="preserve">Excepcionalmente, para aquellas operaciones del periodo 2021-2027 ya iniciadas o incluso finalizadas que aún no cuentan con el análisis del </w:t>
      </w:r>
      <w:proofErr w:type="spellStart"/>
      <w:r w:rsidR="00D1111F" w:rsidRPr="00880457">
        <w:rPr>
          <w:i/>
          <w:iCs/>
        </w:rPr>
        <w:t>Climate</w:t>
      </w:r>
      <w:proofErr w:type="spellEnd"/>
      <w:r w:rsidR="00D1111F" w:rsidRPr="00880457">
        <w:rPr>
          <w:i/>
          <w:iCs/>
        </w:rPr>
        <w:t xml:space="preserve"> Proofing</w:t>
      </w:r>
      <w:r w:rsidR="00D1111F">
        <w:t xml:space="preserve"> (</w:t>
      </w:r>
      <w:r w:rsidRPr="00846097">
        <w:t>CP</w:t>
      </w:r>
      <w:r w:rsidR="00D1111F">
        <w:t>)</w:t>
      </w:r>
      <w:r w:rsidRPr="00846097">
        <w:t xml:space="preserve"> de las que se declare gasto a la Comisión Europea entre </w:t>
      </w:r>
      <w:r w:rsidRPr="00846097">
        <w:rPr>
          <w:b/>
          <w:bCs/>
        </w:rPr>
        <w:t>1 de</w:t>
      </w:r>
      <w:r w:rsidRPr="00846097">
        <w:t xml:space="preserve"> </w:t>
      </w:r>
      <w:r w:rsidRPr="00846097">
        <w:rPr>
          <w:b/>
          <w:bCs/>
        </w:rPr>
        <w:t>julio de 2025 y 30 de junio</w:t>
      </w:r>
      <w:r w:rsidRPr="00846097">
        <w:t xml:space="preserve"> </w:t>
      </w:r>
      <w:r w:rsidRPr="00846097">
        <w:rPr>
          <w:b/>
          <w:bCs/>
        </w:rPr>
        <w:t>de 2026:</w:t>
      </w:r>
    </w:p>
    <w:p w14:paraId="64F90C6C" w14:textId="77777777" w:rsidR="007D1319" w:rsidRPr="00846097" w:rsidRDefault="007D1319" w:rsidP="007D1319">
      <w:pPr>
        <w:pStyle w:val="Prrafodelista"/>
        <w:numPr>
          <w:ilvl w:val="0"/>
          <w:numId w:val="7"/>
        </w:numPr>
        <w:spacing w:line="259" w:lineRule="auto"/>
        <w:ind w:right="136"/>
      </w:pPr>
      <w:r w:rsidRPr="00846097">
        <w:t xml:space="preserve">Selección de la operación: se podrá seleccionar la operación en el caso de disponer de una declaración responsable del beneficiario.  </w:t>
      </w:r>
    </w:p>
    <w:p w14:paraId="415E6AEB" w14:textId="77777777" w:rsidR="007D1319" w:rsidRPr="00846097" w:rsidRDefault="007D1319" w:rsidP="007D1319">
      <w:pPr>
        <w:pStyle w:val="Prrafodelista"/>
        <w:numPr>
          <w:ilvl w:val="0"/>
          <w:numId w:val="7"/>
        </w:numPr>
        <w:spacing w:line="259" w:lineRule="auto"/>
        <w:ind w:right="136"/>
      </w:pPr>
      <w:r w:rsidRPr="00846097">
        <w:t>Declaración de gasto: se podrá declarar gasto no habiendo realizado el análisis de cumplimiento del requisito del CP, siempre que dicho análisis, junto a la justificación de las medidas que, en su caso, sea necesario adoptar, se realice y se aporte antes de la presentación de las cuentas en las que vaya incluido dicho gasto (en febrero de 2027).</w:t>
      </w:r>
    </w:p>
    <w:p w14:paraId="201F1067" w14:textId="77777777" w:rsidR="007D1319" w:rsidRDefault="007D1319">
      <w:pPr>
        <w:spacing w:line="259" w:lineRule="auto"/>
        <w:jc w:val="both"/>
      </w:pPr>
    </w:p>
    <w:p w14:paraId="776CB8CB" w14:textId="77777777" w:rsidR="00E61B0B" w:rsidRDefault="00E61B0B">
      <w:pPr>
        <w:spacing w:line="259" w:lineRule="auto"/>
        <w:jc w:val="both"/>
      </w:pPr>
    </w:p>
    <w:p w14:paraId="53BE1733" w14:textId="77777777" w:rsidR="000B1649" w:rsidRDefault="000B1649">
      <w:pPr>
        <w:spacing w:line="259" w:lineRule="auto"/>
        <w:jc w:val="both"/>
      </w:pPr>
    </w:p>
    <w:p w14:paraId="7A671052" w14:textId="3860F868" w:rsidR="000B1649" w:rsidRPr="000B1649" w:rsidRDefault="000B1649" w:rsidP="000B1649">
      <w:pPr>
        <w:spacing w:line="259" w:lineRule="auto"/>
        <w:jc w:val="both"/>
        <w:rPr>
          <w:b/>
          <w:bCs/>
          <w:u w:val="single"/>
        </w:rPr>
      </w:pPr>
      <w:r w:rsidRPr="000B1649">
        <w:rPr>
          <w:b/>
          <w:bCs/>
          <w:u w:val="single"/>
        </w:rPr>
        <w:t>Pregunta 3</w:t>
      </w:r>
      <w:r>
        <w:rPr>
          <w:b/>
          <w:bCs/>
          <w:u w:val="single"/>
        </w:rPr>
        <w:t>1</w:t>
      </w:r>
    </w:p>
    <w:p w14:paraId="5EEA2395" w14:textId="77777777" w:rsidR="000B1649" w:rsidRPr="000B1649" w:rsidRDefault="000B1649" w:rsidP="000B1649">
      <w:pPr>
        <w:spacing w:line="259" w:lineRule="auto"/>
        <w:jc w:val="both"/>
        <w:rPr>
          <w:b/>
          <w:bCs/>
          <w:u w:val="single"/>
        </w:rPr>
      </w:pPr>
    </w:p>
    <w:p w14:paraId="5763E677" w14:textId="77777777" w:rsidR="000B1649" w:rsidRPr="000B1649" w:rsidRDefault="000B1649" w:rsidP="000B1649">
      <w:pPr>
        <w:spacing w:line="259" w:lineRule="auto"/>
        <w:jc w:val="both"/>
        <w:rPr>
          <w:b/>
          <w:bCs/>
          <w:i/>
          <w:iCs/>
        </w:rPr>
      </w:pPr>
      <w:r w:rsidRPr="000B1649">
        <w:rPr>
          <w:b/>
          <w:bCs/>
          <w:i/>
          <w:iCs/>
        </w:rPr>
        <w:t>¿La operación seleccionada contribuye a la Nueva Bauhaus Europea (NEB) y en ese caso, se ha comprobado que cumple con los valores y principios de esta iniciativa europea? (*)</w:t>
      </w:r>
    </w:p>
    <w:p w14:paraId="2E8D4D2E" w14:textId="77777777" w:rsidR="000B1649" w:rsidRPr="000B1649" w:rsidRDefault="000B1649" w:rsidP="000B1649">
      <w:pPr>
        <w:spacing w:line="259" w:lineRule="auto"/>
        <w:jc w:val="both"/>
      </w:pPr>
    </w:p>
    <w:p w14:paraId="7DD6B167" w14:textId="77777777" w:rsidR="000B1649" w:rsidRPr="000B1649" w:rsidRDefault="000B1649" w:rsidP="000B1649">
      <w:pPr>
        <w:spacing w:line="259" w:lineRule="auto"/>
        <w:jc w:val="both"/>
      </w:pPr>
      <w:r w:rsidRPr="000B1649">
        <w:t>Para poder responder afirmativamente, la operación debe cumplir con los tres valores fundamentales de la Iniciativa NEB (sostenibilidad, estética e inclusión) y enmarcarse en tres principios clave de trabajo (compromiso multinivel, enfoque transdisciplinar y proceso participativo).</w:t>
      </w:r>
    </w:p>
    <w:p w14:paraId="3060B880" w14:textId="77777777" w:rsidR="000B1649" w:rsidRPr="000B1649" w:rsidRDefault="000B1649" w:rsidP="000B1649">
      <w:pPr>
        <w:spacing w:line="259" w:lineRule="auto"/>
        <w:jc w:val="both"/>
      </w:pPr>
      <w:r w:rsidRPr="000B1649">
        <w:t>El beneficiario debe acreditar, y en su caso el Organismo Intermedio debe identificar, que la operación contribuye a la implementación de la Iniciativa NEB.</w:t>
      </w:r>
    </w:p>
    <w:p w14:paraId="0992D88D" w14:textId="77777777" w:rsidR="000B1649" w:rsidRPr="000B1649" w:rsidRDefault="000B1649" w:rsidP="000B1649">
      <w:pPr>
        <w:spacing w:line="259" w:lineRule="auto"/>
        <w:jc w:val="both"/>
      </w:pPr>
    </w:p>
    <w:p w14:paraId="618A48BA" w14:textId="571ADD3E" w:rsidR="000B1649" w:rsidRPr="000B1649" w:rsidRDefault="000B1649" w:rsidP="000B1649">
      <w:pPr>
        <w:spacing w:line="259" w:lineRule="auto"/>
        <w:jc w:val="both"/>
      </w:pPr>
      <w:r w:rsidRPr="000B1649">
        <w:t xml:space="preserve">El documento de la Comisión Europea «New </w:t>
      </w:r>
      <w:proofErr w:type="spellStart"/>
      <w:r w:rsidRPr="000B1649">
        <w:t>European</w:t>
      </w:r>
      <w:proofErr w:type="spellEnd"/>
      <w:r w:rsidRPr="000B1649">
        <w:t xml:space="preserve"> Bauhaus: inclusión y aplicación en programas FEDER 2021-2027» ofrece una breve explicación de la Iniciativa NEB con ejemplos de criterios a </w:t>
      </w:r>
      <w:r w:rsidRPr="000B1649">
        <w:lastRenderedPageBreak/>
        <w:t>utilizar y se recoge al final de este documento</w:t>
      </w:r>
      <w:r w:rsidR="00D1111F">
        <w:t>. S</w:t>
      </w:r>
      <w:r w:rsidRPr="000B1649">
        <w:t>e</w:t>
      </w:r>
      <w:r w:rsidRPr="000B1649">
        <w:rPr>
          <w:b/>
          <w:u w:val="single"/>
        </w:rPr>
        <w:t xml:space="preserve"> podrá consultar en la </w:t>
      </w:r>
      <w:r>
        <w:rPr>
          <w:b/>
          <w:u w:val="single"/>
        </w:rPr>
        <w:t xml:space="preserve">página del CAU SGFE-FFEE, </w:t>
      </w:r>
      <w:r w:rsidRPr="000B1649">
        <w:rPr>
          <w:b/>
          <w:u w:val="single"/>
        </w:rPr>
        <w:t>en el apartado de guías y documentos orientativos.</w:t>
      </w:r>
    </w:p>
    <w:p w14:paraId="407DEEA7" w14:textId="77777777" w:rsidR="000B1649" w:rsidRDefault="000B1649">
      <w:pPr>
        <w:spacing w:line="259" w:lineRule="auto"/>
        <w:jc w:val="both"/>
      </w:pPr>
    </w:p>
    <w:p w14:paraId="20D7FB33" w14:textId="23EE7B16" w:rsidR="00E61B0B" w:rsidRPr="00846097" w:rsidRDefault="00E61B0B" w:rsidP="00E61B0B">
      <w:pPr>
        <w:pStyle w:val="Ttulo1"/>
        <w:rPr>
          <w:spacing w:val="-5"/>
          <w:u w:val="single"/>
        </w:rPr>
      </w:pPr>
      <w:r w:rsidRPr="00846097">
        <w:rPr>
          <w:u w:val="single"/>
        </w:rPr>
        <w:t>Pregunta</w:t>
      </w:r>
      <w:r w:rsidRPr="00846097">
        <w:rPr>
          <w:spacing w:val="-2"/>
          <w:u w:val="single"/>
        </w:rPr>
        <w:t xml:space="preserve"> </w:t>
      </w:r>
      <w:r w:rsidRPr="00846097">
        <w:rPr>
          <w:spacing w:val="-5"/>
          <w:u w:val="single"/>
        </w:rPr>
        <w:t>3</w:t>
      </w:r>
      <w:r w:rsidR="000B1649">
        <w:rPr>
          <w:spacing w:val="-5"/>
          <w:u w:val="single"/>
        </w:rPr>
        <w:t>2</w:t>
      </w:r>
    </w:p>
    <w:p w14:paraId="18CC8BF3" w14:textId="77777777" w:rsidR="00E61B0B" w:rsidRPr="00846097" w:rsidRDefault="00E61B0B" w:rsidP="00E61B0B">
      <w:pPr>
        <w:pStyle w:val="Ttulo1"/>
        <w:rPr>
          <w:spacing w:val="-5"/>
          <w:u w:val="single"/>
        </w:rPr>
      </w:pPr>
    </w:p>
    <w:p w14:paraId="7A21BA7F" w14:textId="77777777" w:rsidR="00E61B0B" w:rsidRPr="00B54244" w:rsidRDefault="00E61B0B" w:rsidP="00E61B0B">
      <w:pPr>
        <w:jc w:val="both"/>
        <w:rPr>
          <w:b/>
          <w:bCs/>
          <w:i/>
          <w:iCs/>
        </w:rPr>
      </w:pPr>
      <w:bookmarkStart w:id="0" w:name="_Hlk191811474"/>
      <w:r w:rsidRPr="00B54244">
        <w:rPr>
          <w:b/>
          <w:bCs/>
          <w:i/>
          <w:iCs/>
        </w:rPr>
        <w:t>¿La operación seleccionada consiste en un proyecto que haya obtenido el sello de excelencia en alguno de los instrumentos de gestión directa de la Comisión Europea o que haya obtenido el sello de soberanía/sello STEP con arreglo al artículo 4 del Reglamento (UE) 2024/795?</w:t>
      </w:r>
    </w:p>
    <w:p w14:paraId="7AFC9671" w14:textId="77777777" w:rsidR="00E61B0B" w:rsidRPr="00846097" w:rsidRDefault="00E61B0B" w:rsidP="00E61B0B">
      <w:pPr>
        <w:jc w:val="both"/>
      </w:pPr>
    </w:p>
    <w:p w14:paraId="47245414" w14:textId="3CA67E26" w:rsidR="00E61B0B" w:rsidRPr="00771591" w:rsidRDefault="00E61B0B" w:rsidP="00E61B0B">
      <w:pPr>
        <w:jc w:val="both"/>
      </w:pPr>
      <w:r w:rsidRPr="00771591">
        <w:t xml:space="preserve">Se debe asociar la etiqueta </w:t>
      </w:r>
      <w:r w:rsidRPr="00771591">
        <w:rPr>
          <w:b/>
          <w:bCs/>
        </w:rPr>
        <w:t>Sello de Excelencia</w:t>
      </w:r>
      <w:r w:rsidRPr="00771591">
        <w:t xml:space="preserve"> a aquellas operaciones que consistan en el apoyo financiero con </w:t>
      </w:r>
      <w:r w:rsidR="000F746F" w:rsidRPr="00771591">
        <w:t>FTJ</w:t>
      </w:r>
      <w:r w:rsidRPr="00771591">
        <w:t xml:space="preserve"> a proyectos que hayan obtenido el Sello de Excelencia, que es un distintivo de calidad otorgado por la Comisión europea a proyectos que han solicitado financiación en convocatorias de algunos de los instrumentos de gestión directa de la Comisión. Los proyectos han sido evaluados en estas convocatorias y han superado los estrictos criterios de calidad, pero no han podido ser financiados por insuficiencia de presupuesto.</w:t>
      </w:r>
    </w:p>
    <w:p w14:paraId="57BA53D0" w14:textId="77777777" w:rsidR="00E61B0B" w:rsidRPr="00771591" w:rsidRDefault="00E61B0B" w:rsidP="00E61B0B">
      <w:pPr>
        <w:jc w:val="both"/>
      </w:pPr>
    </w:p>
    <w:p w14:paraId="222E3685" w14:textId="77777777" w:rsidR="00E61B0B" w:rsidRPr="00771591" w:rsidRDefault="00E61B0B" w:rsidP="00E61B0B">
      <w:pPr>
        <w:jc w:val="both"/>
      </w:pPr>
      <w:r w:rsidRPr="00771591">
        <w:t>Actualmente, los siguientes instrumentos de la UE otorgan el Sello de Excelencia, en algunos de sus programas:</w:t>
      </w:r>
    </w:p>
    <w:p w14:paraId="61EE4BA1" w14:textId="77777777" w:rsidR="00E61B0B" w:rsidRPr="00771591" w:rsidRDefault="00E61B0B" w:rsidP="00E61B0B">
      <w:pPr>
        <w:pStyle w:val="Prrafodelista"/>
        <w:numPr>
          <w:ilvl w:val="0"/>
          <w:numId w:val="9"/>
        </w:numPr>
        <w:spacing w:before="0"/>
      </w:pPr>
      <w:hyperlink r:id="rId8" w:history="1">
        <w:r w:rsidRPr="00771591">
          <w:t>Horizonte Europa</w:t>
        </w:r>
      </w:hyperlink>
      <w:r w:rsidRPr="00771591">
        <w:t xml:space="preserve"> </w:t>
      </w:r>
    </w:p>
    <w:p w14:paraId="0DD84BFD" w14:textId="77777777" w:rsidR="00E61B0B" w:rsidRPr="00771591" w:rsidRDefault="00E61B0B" w:rsidP="00E61B0B">
      <w:pPr>
        <w:pStyle w:val="Prrafodelista"/>
        <w:numPr>
          <w:ilvl w:val="0"/>
          <w:numId w:val="9"/>
        </w:numPr>
        <w:spacing w:before="0"/>
      </w:pPr>
      <w:hyperlink r:id="rId9" w:history="1">
        <w:r w:rsidRPr="00771591">
          <w:t>Programa Europa Digital</w:t>
        </w:r>
      </w:hyperlink>
    </w:p>
    <w:p w14:paraId="3DE7DCFC" w14:textId="77777777" w:rsidR="00E61B0B" w:rsidRPr="00771591" w:rsidRDefault="00E61B0B" w:rsidP="00E61B0B">
      <w:pPr>
        <w:pStyle w:val="Prrafodelista"/>
        <w:numPr>
          <w:ilvl w:val="0"/>
          <w:numId w:val="9"/>
        </w:numPr>
        <w:spacing w:before="0"/>
      </w:pPr>
      <w:hyperlink r:id="rId10" w:history="1">
        <w:r w:rsidRPr="00771591">
          <w:t>LIFE</w:t>
        </w:r>
      </w:hyperlink>
    </w:p>
    <w:p w14:paraId="0315929B" w14:textId="77777777" w:rsidR="00E61B0B" w:rsidRPr="00771591" w:rsidRDefault="00E61B0B" w:rsidP="00E61B0B">
      <w:pPr>
        <w:pStyle w:val="Prrafodelista"/>
        <w:numPr>
          <w:ilvl w:val="0"/>
          <w:numId w:val="9"/>
        </w:numPr>
        <w:spacing w:before="0"/>
      </w:pPr>
      <w:hyperlink r:id="rId11" w:history="1">
        <w:r w:rsidRPr="00771591">
          <w:t>Erasmus+</w:t>
        </w:r>
      </w:hyperlink>
    </w:p>
    <w:p w14:paraId="6DA5FCBA" w14:textId="77777777" w:rsidR="00E61B0B" w:rsidRPr="00771591" w:rsidRDefault="00E61B0B" w:rsidP="00E61B0B">
      <w:pPr>
        <w:pStyle w:val="Prrafodelista"/>
        <w:numPr>
          <w:ilvl w:val="0"/>
          <w:numId w:val="9"/>
        </w:numPr>
        <w:spacing w:before="0"/>
      </w:pPr>
      <w:hyperlink r:id="rId12" w:history="1">
        <w:r w:rsidRPr="00771591">
          <w:t>Mecanismo «Conectar Europa» – Digital</w:t>
        </w:r>
      </w:hyperlink>
    </w:p>
    <w:p w14:paraId="13DD6329" w14:textId="77777777" w:rsidR="00E61B0B" w:rsidRPr="00771591" w:rsidRDefault="00E61B0B" w:rsidP="00E61B0B">
      <w:pPr>
        <w:jc w:val="both"/>
      </w:pPr>
    </w:p>
    <w:p w14:paraId="2F31E28E" w14:textId="77777777" w:rsidR="00E61B0B" w:rsidRPr="00846097" w:rsidRDefault="00E61B0B" w:rsidP="00E61B0B">
      <w:pPr>
        <w:jc w:val="both"/>
      </w:pPr>
      <w:r w:rsidRPr="00771591">
        <w:t xml:space="preserve">El proyecto ha acreditado ante el Organismo Intermedio que posee el </w:t>
      </w:r>
      <w:r w:rsidRPr="00771591">
        <w:rPr>
          <w:b/>
          <w:bCs/>
        </w:rPr>
        <w:t>Sello de Excelencia</w:t>
      </w:r>
      <w:r w:rsidRPr="00771591">
        <w:t>.</w:t>
      </w:r>
    </w:p>
    <w:p w14:paraId="27CD2014" w14:textId="77777777" w:rsidR="00E61B0B" w:rsidRPr="00846097" w:rsidRDefault="00E61B0B" w:rsidP="00E61B0B">
      <w:pPr>
        <w:jc w:val="both"/>
      </w:pPr>
    </w:p>
    <w:p w14:paraId="0354657A" w14:textId="5A423D7D" w:rsidR="00E61B0B" w:rsidRPr="00846097" w:rsidRDefault="00E61B0B" w:rsidP="00E61B0B">
      <w:pPr>
        <w:jc w:val="both"/>
      </w:pPr>
      <w:r w:rsidRPr="00846097">
        <w:t xml:space="preserve">Se debe asociar la etiqueta </w:t>
      </w:r>
      <w:r w:rsidRPr="00846097">
        <w:rPr>
          <w:b/>
          <w:bCs/>
        </w:rPr>
        <w:t xml:space="preserve">Sello de Soberanía/Sello STEP </w:t>
      </w:r>
      <w:r w:rsidRPr="00846097">
        <w:t xml:space="preserve">a aquellas operaciones que consistan en el apoyo financiero con </w:t>
      </w:r>
      <w:r w:rsidR="000F746F">
        <w:t>FTJ</w:t>
      </w:r>
      <w:r w:rsidRPr="00846097">
        <w:t xml:space="preserve"> a proyectos que hayan </w:t>
      </w:r>
      <w:r w:rsidRPr="00846097">
        <w:rPr>
          <w:b/>
          <w:bCs/>
        </w:rPr>
        <w:t xml:space="preserve">obtenido de la Comisión Europea el Sello de Soberanía </w:t>
      </w:r>
      <w:r w:rsidRPr="00846097">
        <w:t xml:space="preserve">con arreglo al </w:t>
      </w:r>
      <w:r w:rsidRPr="00846097">
        <w:rPr>
          <w:b/>
          <w:bCs/>
        </w:rPr>
        <w:t xml:space="preserve">artículo 4 del Reglamento (UE) 2024/795 </w:t>
      </w:r>
      <w:r w:rsidRPr="00846097">
        <w:t xml:space="preserve">(Reglamento STEP). </w:t>
      </w:r>
    </w:p>
    <w:bookmarkEnd w:id="0"/>
    <w:p w14:paraId="57C5B45D" w14:textId="77777777" w:rsidR="00E61B0B" w:rsidRPr="00846097" w:rsidRDefault="00E61B0B" w:rsidP="00E61B0B">
      <w:pPr>
        <w:jc w:val="both"/>
      </w:pPr>
    </w:p>
    <w:p w14:paraId="56A532B8" w14:textId="77777777" w:rsidR="00E61B0B" w:rsidRPr="00846097" w:rsidRDefault="00E61B0B" w:rsidP="00E61B0B">
      <w:pPr>
        <w:jc w:val="both"/>
      </w:pPr>
      <w:r w:rsidRPr="00846097">
        <w:t>Estos proyectos típicamente han participado en convocatorias de los instrumentos de gestión directa de la Comisión:</w:t>
      </w:r>
    </w:p>
    <w:p w14:paraId="1A97B302" w14:textId="77777777" w:rsidR="00E61B0B" w:rsidRPr="00846097" w:rsidRDefault="00E61B0B" w:rsidP="00E61B0B">
      <w:pPr>
        <w:pStyle w:val="Prrafodelista"/>
        <w:numPr>
          <w:ilvl w:val="0"/>
          <w:numId w:val="8"/>
        </w:numPr>
        <w:spacing w:before="0"/>
      </w:pPr>
      <w:r w:rsidRPr="00846097">
        <w:t>Horizonte Europa</w:t>
      </w:r>
    </w:p>
    <w:p w14:paraId="48BB185C" w14:textId="77777777" w:rsidR="00E61B0B" w:rsidRPr="00846097" w:rsidRDefault="00E61B0B" w:rsidP="00E61B0B">
      <w:pPr>
        <w:pStyle w:val="Prrafodelista"/>
        <w:numPr>
          <w:ilvl w:val="0"/>
          <w:numId w:val="8"/>
        </w:numPr>
        <w:spacing w:before="0"/>
      </w:pPr>
      <w:r w:rsidRPr="00846097">
        <w:t>Programa Europa Digital</w:t>
      </w:r>
    </w:p>
    <w:p w14:paraId="4CA269F2" w14:textId="77777777" w:rsidR="00E61B0B" w:rsidRPr="00846097" w:rsidRDefault="00E61B0B" w:rsidP="00E61B0B">
      <w:pPr>
        <w:pStyle w:val="Prrafodelista"/>
        <w:numPr>
          <w:ilvl w:val="0"/>
          <w:numId w:val="8"/>
        </w:numPr>
        <w:spacing w:before="0"/>
      </w:pPr>
      <w:r w:rsidRPr="00846097">
        <w:t>EU4Health</w:t>
      </w:r>
    </w:p>
    <w:p w14:paraId="0DC751AB" w14:textId="77777777" w:rsidR="00E61B0B" w:rsidRPr="00846097" w:rsidRDefault="00E61B0B" w:rsidP="00E61B0B">
      <w:pPr>
        <w:pStyle w:val="Prrafodelista"/>
        <w:numPr>
          <w:ilvl w:val="0"/>
          <w:numId w:val="8"/>
        </w:numPr>
        <w:spacing w:before="0"/>
      </w:pPr>
      <w:r w:rsidRPr="00846097">
        <w:t>Fondo de Innovación</w:t>
      </w:r>
    </w:p>
    <w:p w14:paraId="3294BE0D" w14:textId="77777777" w:rsidR="00E61B0B" w:rsidRPr="00846097" w:rsidRDefault="00E61B0B" w:rsidP="00E61B0B">
      <w:pPr>
        <w:pStyle w:val="Prrafodelista"/>
        <w:numPr>
          <w:ilvl w:val="0"/>
          <w:numId w:val="8"/>
        </w:numPr>
        <w:spacing w:before="0"/>
      </w:pPr>
      <w:r w:rsidRPr="00846097">
        <w:t>Fondo Europeo de Defensa</w:t>
      </w:r>
    </w:p>
    <w:p w14:paraId="0F4BC3A7" w14:textId="77777777" w:rsidR="00E61B0B" w:rsidRPr="00846097" w:rsidRDefault="00E61B0B" w:rsidP="00E61B0B">
      <w:pPr>
        <w:jc w:val="both"/>
      </w:pPr>
      <w:r w:rsidRPr="00846097">
        <w:t xml:space="preserve">Los proyectos han sido evaluados en estas convocatorias y han cumplido los requisitos mínimos de calidad, </w:t>
      </w:r>
      <w:r w:rsidRPr="00846097">
        <w:rPr>
          <w:b/>
          <w:bCs/>
          <w:u w:val="single"/>
        </w:rPr>
        <w:t>pudiendo haber recibido o no financiación de ese programa</w:t>
      </w:r>
      <w:r w:rsidRPr="00846097">
        <w:t xml:space="preserve">. Además, estos proyectos contribuyen a alguno de los objetivos del Reglamento STEP. </w:t>
      </w:r>
    </w:p>
    <w:p w14:paraId="689DA9B8" w14:textId="77777777" w:rsidR="00E61B0B" w:rsidRPr="00846097" w:rsidRDefault="00E61B0B" w:rsidP="00E61B0B">
      <w:pPr>
        <w:jc w:val="both"/>
      </w:pPr>
    </w:p>
    <w:p w14:paraId="0384DFB3" w14:textId="77777777" w:rsidR="00E61B0B" w:rsidRPr="00846097" w:rsidRDefault="00E61B0B" w:rsidP="00E61B0B">
      <w:pPr>
        <w:jc w:val="both"/>
        <w:rPr>
          <w:b/>
          <w:bCs/>
        </w:rPr>
      </w:pPr>
      <w:r w:rsidRPr="00846097">
        <w:t xml:space="preserve">El proyecto ha acreditado ante el Organismo Intermedio que posee el </w:t>
      </w:r>
      <w:r w:rsidRPr="00846097">
        <w:rPr>
          <w:b/>
          <w:bCs/>
        </w:rPr>
        <w:t>Sello de Soberanía.</w:t>
      </w:r>
    </w:p>
    <w:p w14:paraId="1B868011" w14:textId="77777777" w:rsidR="00E61B0B" w:rsidRDefault="00E61B0B" w:rsidP="00E61B0B">
      <w:pPr>
        <w:rPr>
          <w:b/>
          <w:bCs/>
        </w:rPr>
      </w:pPr>
      <w:r>
        <w:rPr>
          <w:b/>
          <w:bCs/>
        </w:rPr>
        <w:br w:type="page"/>
      </w:r>
    </w:p>
    <w:p w14:paraId="11EBBBD5" w14:textId="77777777" w:rsidR="00E61B0B" w:rsidRPr="00846097" w:rsidRDefault="00E61B0B" w:rsidP="00E61B0B">
      <w:pPr>
        <w:jc w:val="both"/>
        <w:rPr>
          <w:b/>
          <w:bCs/>
        </w:rPr>
      </w:pPr>
    </w:p>
    <w:p w14:paraId="1B91A1F0" w14:textId="6DF9926F" w:rsidR="00E61B0B" w:rsidRPr="00846097" w:rsidRDefault="00E61B0B" w:rsidP="00E61B0B">
      <w:pPr>
        <w:pStyle w:val="Ttulo1"/>
        <w:rPr>
          <w:spacing w:val="-5"/>
          <w:u w:val="single"/>
        </w:rPr>
      </w:pPr>
      <w:r w:rsidRPr="00846097">
        <w:rPr>
          <w:u w:val="single"/>
        </w:rPr>
        <w:t>Pregunta</w:t>
      </w:r>
      <w:r w:rsidRPr="00846097">
        <w:rPr>
          <w:spacing w:val="-2"/>
          <w:u w:val="single"/>
        </w:rPr>
        <w:t xml:space="preserve"> </w:t>
      </w:r>
      <w:r w:rsidRPr="00846097">
        <w:rPr>
          <w:spacing w:val="-5"/>
          <w:u w:val="single"/>
        </w:rPr>
        <w:t>3</w:t>
      </w:r>
      <w:r w:rsidR="000B1649">
        <w:rPr>
          <w:spacing w:val="-5"/>
          <w:u w:val="single"/>
        </w:rPr>
        <w:t>4</w:t>
      </w:r>
    </w:p>
    <w:p w14:paraId="3CFE3992" w14:textId="77777777" w:rsidR="00E61B0B" w:rsidRPr="00846097" w:rsidRDefault="00E61B0B" w:rsidP="00E61B0B">
      <w:pPr>
        <w:pStyle w:val="Ttulo1"/>
        <w:ind w:left="0"/>
        <w:rPr>
          <w:sz w:val="22"/>
          <w:szCs w:val="22"/>
        </w:rPr>
      </w:pPr>
    </w:p>
    <w:p w14:paraId="7FF37784" w14:textId="3A3DBB67" w:rsidR="00E61B0B" w:rsidRPr="00B54244" w:rsidRDefault="00E61B0B" w:rsidP="00E61B0B">
      <w:pPr>
        <w:pStyle w:val="Ttulo1"/>
        <w:ind w:left="0"/>
        <w:rPr>
          <w:i/>
          <w:iCs/>
          <w:sz w:val="22"/>
          <w:szCs w:val="22"/>
        </w:rPr>
      </w:pPr>
      <w:r w:rsidRPr="00B54244">
        <w:rPr>
          <w:i/>
          <w:iCs/>
          <w:sz w:val="22"/>
          <w:szCs w:val="22"/>
        </w:rPr>
        <w:t xml:space="preserve">¿La operación seleccionada contribuye a </w:t>
      </w:r>
      <w:r w:rsidR="00D1111F">
        <w:rPr>
          <w:i/>
          <w:iCs/>
          <w:sz w:val="22"/>
          <w:szCs w:val="22"/>
        </w:rPr>
        <w:t>un</w:t>
      </w:r>
      <w:r w:rsidRPr="00B54244">
        <w:rPr>
          <w:i/>
          <w:iCs/>
          <w:sz w:val="22"/>
          <w:szCs w:val="22"/>
        </w:rPr>
        <w:t xml:space="preserve"> IPCEI – Proyecto Importante de interés común europeo</w:t>
      </w:r>
      <w:r w:rsidR="00D1111F">
        <w:rPr>
          <w:i/>
          <w:iCs/>
          <w:sz w:val="22"/>
          <w:szCs w:val="22"/>
        </w:rPr>
        <w:t xml:space="preserve"> aprobado por la Comisión Europea</w:t>
      </w:r>
      <w:r w:rsidRPr="00B54244">
        <w:rPr>
          <w:i/>
          <w:iCs/>
          <w:sz w:val="22"/>
          <w:szCs w:val="22"/>
        </w:rPr>
        <w:t>?</w:t>
      </w:r>
    </w:p>
    <w:p w14:paraId="3A3D0F38" w14:textId="77777777" w:rsidR="00E61B0B" w:rsidRPr="00846097" w:rsidRDefault="00E61B0B" w:rsidP="00E61B0B">
      <w:pPr>
        <w:pStyle w:val="Ttulo1"/>
        <w:ind w:left="0"/>
        <w:rPr>
          <w:spacing w:val="-5"/>
          <w:u w:val="single"/>
        </w:rPr>
      </w:pPr>
    </w:p>
    <w:p w14:paraId="537DB261" w14:textId="43EF9017" w:rsidR="00E61B0B" w:rsidRPr="00846097" w:rsidRDefault="00E61B0B" w:rsidP="00E61B0B">
      <w:pPr>
        <w:jc w:val="both"/>
      </w:pPr>
      <w:r w:rsidRPr="00846097">
        <w:t>Se debe responder afirmativamente en aquellas operaciones que consistan en el apoyo financiero con F</w:t>
      </w:r>
      <w:r>
        <w:t>TJ</w:t>
      </w:r>
      <w:r w:rsidRPr="00846097">
        <w:t xml:space="preserve"> a proyectos que contribuyan a alguno de los </w:t>
      </w:r>
      <w:hyperlink r:id="rId13" w:history="1">
        <w:r w:rsidRPr="00846097">
          <w:rPr>
            <w:b/>
            <w:bCs/>
          </w:rPr>
          <w:t>IPCEI aprobados</w:t>
        </w:r>
      </w:hyperlink>
      <w:r w:rsidRPr="00846097">
        <w:t xml:space="preserve"> al nivel de la UE. </w:t>
      </w:r>
    </w:p>
    <w:p w14:paraId="24FEBB14" w14:textId="77777777" w:rsidR="005E61B5" w:rsidRPr="00D12657" w:rsidRDefault="005E61B5" w:rsidP="00E61B0B">
      <w:pPr>
        <w:jc w:val="both"/>
      </w:pPr>
    </w:p>
    <w:p w14:paraId="30CBFC07" w14:textId="039FD017" w:rsidR="00E61B0B" w:rsidRPr="00846097" w:rsidRDefault="00E61B0B" w:rsidP="00E61B0B">
      <w:pPr>
        <w:jc w:val="both"/>
      </w:pPr>
      <w:r w:rsidRPr="00846097">
        <w:t>El proyecto ha acreditado ante el Organismo Intermedio que la operación contribuye al IPCEI.</w:t>
      </w:r>
    </w:p>
    <w:p w14:paraId="0230D9A8" w14:textId="77777777" w:rsidR="00E61B0B" w:rsidRDefault="00E61B0B">
      <w:pPr>
        <w:spacing w:line="259" w:lineRule="auto"/>
        <w:jc w:val="both"/>
      </w:pPr>
    </w:p>
    <w:p w14:paraId="0020C7E6" w14:textId="77777777" w:rsidR="005E61B5" w:rsidRDefault="005E61B5" w:rsidP="005E61B5">
      <w:pPr>
        <w:jc w:val="both"/>
      </w:pPr>
      <w:r>
        <w:t xml:space="preserve">IPCEI aprobados (abril 2025) (fuente: </w:t>
      </w:r>
      <w:r w:rsidRPr="005E61B5">
        <w:t>https://competition-policy.ec.europa.eu/state-aid/ipcei/approved-ipceis_en</w:t>
      </w:r>
      <w:r>
        <w:t>):</w:t>
      </w:r>
    </w:p>
    <w:p w14:paraId="04A1791B" w14:textId="77777777" w:rsidR="005E61B5" w:rsidRDefault="005E61B5" w:rsidP="005E61B5">
      <w:pPr>
        <w:jc w:val="both"/>
      </w:pPr>
    </w:p>
    <w:p w14:paraId="41AFBD47" w14:textId="77777777" w:rsidR="005E61B5" w:rsidRPr="00C7589B" w:rsidRDefault="005E61B5" w:rsidP="005E61B5">
      <w:pPr>
        <w:jc w:val="both"/>
        <w:rPr>
          <w:lang w:val="en-GB"/>
        </w:rPr>
      </w:pPr>
      <w:r w:rsidRPr="00C7589B">
        <w:rPr>
          <w:lang w:val="en-GB"/>
        </w:rPr>
        <w:t>IPCEI on Batteries - European Battery Innovation (</w:t>
      </w:r>
      <w:proofErr w:type="spellStart"/>
      <w:r w:rsidRPr="00C7589B">
        <w:rPr>
          <w:lang w:val="en-GB"/>
        </w:rPr>
        <w:t>EuBatIn</w:t>
      </w:r>
      <w:proofErr w:type="spellEnd"/>
      <w:r w:rsidRPr="00C7589B">
        <w:rPr>
          <w:lang w:val="en-GB"/>
        </w:rPr>
        <w:t>)  </w:t>
      </w:r>
    </w:p>
    <w:p w14:paraId="0DFD250C" w14:textId="77777777" w:rsidR="005E61B5" w:rsidRPr="00C7589B" w:rsidRDefault="005E61B5" w:rsidP="005E61B5">
      <w:pPr>
        <w:jc w:val="both"/>
        <w:rPr>
          <w:lang w:val="en-GB"/>
        </w:rPr>
      </w:pPr>
      <w:r w:rsidRPr="00C7589B">
        <w:rPr>
          <w:lang w:val="en-GB"/>
        </w:rPr>
        <w:t>IPCEI Hy2Use (Hydrogen Industry) </w:t>
      </w:r>
    </w:p>
    <w:p w14:paraId="4382FF4C" w14:textId="77777777" w:rsidR="005E61B5" w:rsidRPr="005E61B5" w:rsidRDefault="005E61B5" w:rsidP="005E61B5">
      <w:pPr>
        <w:jc w:val="both"/>
        <w:rPr>
          <w:lang w:val="en-GB"/>
        </w:rPr>
      </w:pPr>
      <w:r w:rsidRPr="005E61B5">
        <w:rPr>
          <w:lang w:val="en-GB"/>
        </w:rPr>
        <w:t>IPCEI Hy2Tech (</w:t>
      </w:r>
      <w:r w:rsidRPr="00C7589B">
        <w:rPr>
          <w:lang w:val="en-GB"/>
        </w:rPr>
        <w:t>Hydrogen Technology)</w:t>
      </w:r>
    </w:p>
    <w:p w14:paraId="1388DA75" w14:textId="77777777" w:rsidR="005E61B5" w:rsidRPr="00C7589B" w:rsidRDefault="005E61B5" w:rsidP="005E61B5">
      <w:pPr>
        <w:jc w:val="both"/>
        <w:rPr>
          <w:lang w:val="en-GB"/>
        </w:rPr>
      </w:pPr>
      <w:r w:rsidRPr="005E61B5">
        <w:rPr>
          <w:lang w:val="en-GB"/>
        </w:rPr>
        <w:t>IPCEI Hy2Infra</w:t>
      </w:r>
    </w:p>
    <w:p w14:paraId="043177CD" w14:textId="77777777" w:rsidR="005E61B5" w:rsidRPr="005E61B5" w:rsidRDefault="005E61B5" w:rsidP="005E61B5">
      <w:pPr>
        <w:jc w:val="both"/>
        <w:rPr>
          <w:lang w:val="en-GB"/>
        </w:rPr>
      </w:pPr>
      <w:r w:rsidRPr="00C7589B">
        <w:rPr>
          <w:lang w:val="en-GB"/>
        </w:rPr>
        <w:t>IPCEI Hy2Move (Hydrogen Mobility) </w:t>
      </w:r>
    </w:p>
    <w:p w14:paraId="78CD96E9" w14:textId="77777777" w:rsidR="005E61B5" w:rsidRPr="005E61B5" w:rsidRDefault="005E61B5" w:rsidP="005E61B5">
      <w:pPr>
        <w:jc w:val="both"/>
        <w:rPr>
          <w:lang w:val="en-GB"/>
        </w:rPr>
      </w:pPr>
      <w:r w:rsidRPr="00C7589B">
        <w:rPr>
          <w:lang w:val="en-GB"/>
        </w:rPr>
        <w:t>IPCEI on Next Generation Cloud Infrastructure and Services </w:t>
      </w:r>
    </w:p>
    <w:p w14:paraId="022365A1" w14:textId="77777777" w:rsidR="005E61B5" w:rsidRPr="00880457" w:rsidRDefault="005E61B5" w:rsidP="005E61B5">
      <w:pPr>
        <w:jc w:val="both"/>
        <w:rPr>
          <w:lang w:val="en-GB"/>
        </w:rPr>
      </w:pPr>
      <w:r w:rsidRPr="00C7589B">
        <w:rPr>
          <w:lang w:val="en-GB"/>
        </w:rPr>
        <w:t>IPCI Med4Cure</w:t>
      </w:r>
      <w:r w:rsidRPr="00880457">
        <w:rPr>
          <w:lang w:val="en-GB"/>
        </w:rPr>
        <w:t> </w:t>
      </w:r>
    </w:p>
    <w:p w14:paraId="22FE8411" w14:textId="77777777" w:rsidR="005E61B5" w:rsidRPr="00C7589B" w:rsidRDefault="005E61B5" w:rsidP="005E61B5">
      <w:pPr>
        <w:jc w:val="both"/>
        <w:rPr>
          <w:lang w:val="en-GB"/>
        </w:rPr>
      </w:pPr>
      <w:r w:rsidRPr="005E61B5">
        <w:rPr>
          <w:lang w:val="en-GB"/>
        </w:rPr>
        <w:t>IPCEI on Microelectronics – Microelectronics and Communication Technologies</w:t>
      </w:r>
    </w:p>
    <w:p w14:paraId="7BC6A775" w14:textId="77777777" w:rsidR="00910D98" w:rsidRPr="00880457" w:rsidRDefault="00910D98">
      <w:pPr>
        <w:spacing w:line="259" w:lineRule="auto"/>
        <w:jc w:val="both"/>
        <w:rPr>
          <w:lang w:val="en-GB"/>
        </w:rPr>
      </w:pPr>
    </w:p>
    <w:p w14:paraId="7DE06DAA" w14:textId="77777777" w:rsidR="00910D98" w:rsidRPr="00880457" w:rsidRDefault="00910D98">
      <w:pPr>
        <w:spacing w:line="259" w:lineRule="auto"/>
        <w:jc w:val="both"/>
        <w:rPr>
          <w:lang w:val="en-GB"/>
        </w:rPr>
      </w:pPr>
    </w:p>
    <w:p w14:paraId="29287949" w14:textId="378EB72C" w:rsidR="00910D98" w:rsidRPr="00846097" w:rsidRDefault="00910D98" w:rsidP="00910D98">
      <w:pPr>
        <w:pStyle w:val="Ttulo1"/>
        <w:rPr>
          <w:spacing w:val="-5"/>
          <w:u w:val="single"/>
        </w:rPr>
      </w:pPr>
      <w:r w:rsidRPr="00846097">
        <w:rPr>
          <w:u w:val="single"/>
        </w:rPr>
        <w:t>Pregunta</w:t>
      </w:r>
      <w:r w:rsidRPr="00846097">
        <w:rPr>
          <w:spacing w:val="-2"/>
          <w:u w:val="single"/>
        </w:rPr>
        <w:t xml:space="preserve"> </w:t>
      </w:r>
      <w:r w:rsidRPr="00846097">
        <w:rPr>
          <w:spacing w:val="-5"/>
          <w:u w:val="single"/>
        </w:rPr>
        <w:t>3</w:t>
      </w:r>
      <w:r w:rsidR="000B1649">
        <w:rPr>
          <w:spacing w:val="-5"/>
          <w:u w:val="single"/>
        </w:rPr>
        <w:t>5</w:t>
      </w:r>
    </w:p>
    <w:p w14:paraId="10C1A97C" w14:textId="77777777" w:rsidR="00910D98" w:rsidRPr="00846097" w:rsidRDefault="00910D98" w:rsidP="00910D98">
      <w:pPr>
        <w:pStyle w:val="Ttulo1"/>
        <w:rPr>
          <w:spacing w:val="-5"/>
          <w:u w:val="single"/>
        </w:rPr>
      </w:pPr>
    </w:p>
    <w:p w14:paraId="708FA3DB" w14:textId="77777777" w:rsidR="00910D98" w:rsidRPr="00B54244" w:rsidRDefault="00910D98" w:rsidP="00910D98">
      <w:pPr>
        <w:tabs>
          <w:tab w:val="left" w:pos="0"/>
        </w:tabs>
        <w:spacing w:before="35" w:line="259" w:lineRule="auto"/>
        <w:ind w:right="116"/>
        <w:contextualSpacing/>
        <w:jc w:val="both"/>
        <w:rPr>
          <w:b/>
          <w:bCs/>
          <w:i/>
          <w:iCs/>
        </w:rPr>
      </w:pPr>
      <w:r w:rsidRPr="00B54244">
        <w:rPr>
          <w:b/>
          <w:bCs/>
          <w:i/>
          <w:iCs/>
        </w:rPr>
        <w:t>En caso de que exista complementariedad con otros fondos/ instrumentos de financiación de la UE, ¿se ha comprobado que no existe doble financiación de la operación y/o de los gastos de las operaciones seleccionadas? Entre otras posibles fuentes de financiación, ¿la operación está financiada con el Mecanismo de Recuperación y Resiliencia (MRR)? (*)</w:t>
      </w:r>
    </w:p>
    <w:p w14:paraId="518DF009" w14:textId="77777777" w:rsidR="00910D98" w:rsidRPr="00A62F85" w:rsidRDefault="00910D98" w:rsidP="00910D98">
      <w:pPr>
        <w:pStyle w:val="Ttulo1"/>
        <w:ind w:left="0"/>
        <w:rPr>
          <w:spacing w:val="-5"/>
          <w:sz w:val="22"/>
          <w:szCs w:val="22"/>
          <w:u w:val="single"/>
        </w:rPr>
      </w:pPr>
    </w:p>
    <w:p w14:paraId="4D3E5D43" w14:textId="77777777" w:rsidR="00910D98" w:rsidRPr="00A62F85" w:rsidRDefault="00910D98" w:rsidP="00910D98">
      <w:pPr>
        <w:pStyle w:val="Ttulo1"/>
        <w:ind w:left="0"/>
        <w:jc w:val="both"/>
        <w:rPr>
          <w:b w:val="0"/>
          <w:bCs w:val="0"/>
          <w:spacing w:val="-5"/>
          <w:sz w:val="22"/>
          <w:szCs w:val="22"/>
        </w:rPr>
      </w:pPr>
      <w:r>
        <w:rPr>
          <w:b w:val="0"/>
          <w:bCs w:val="0"/>
          <w:spacing w:val="-5"/>
          <w:sz w:val="22"/>
          <w:szCs w:val="22"/>
        </w:rPr>
        <w:t xml:space="preserve">La comprobación se debe hacer no solo a nivel de la operación, sino también a nivel de los costes. </w:t>
      </w:r>
      <w:r w:rsidRPr="00A62F85">
        <w:rPr>
          <w:b w:val="0"/>
          <w:bCs w:val="0"/>
          <w:spacing w:val="-5"/>
          <w:sz w:val="22"/>
          <w:szCs w:val="22"/>
        </w:rPr>
        <w:t>En el caso de operaciones que estén financiadas por el MRR se deberá indicar específicamente está circunstancia y se deberán incorporar unos determinados datos en la aplicación de Fondos 2127 para su seguimiento: (Código, descripción del proyecto).</w:t>
      </w:r>
    </w:p>
    <w:p w14:paraId="6C8CC4EE" w14:textId="77777777" w:rsidR="00910D98" w:rsidRPr="00A62F85" w:rsidRDefault="00910D98" w:rsidP="00910D98">
      <w:pPr>
        <w:pStyle w:val="Ttulo1"/>
        <w:ind w:left="0"/>
        <w:jc w:val="both"/>
        <w:rPr>
          <w:b w:val="0"/>
          <w:bCs w:val="0"/>
          <w:spacing w:val="-5"/>
          <w:sz w:val="22"/>
          <w:szCs w:val="22"/>
        </w:rPr>
      </w:pPr>
    </w:p>
    <w:p w14:paraId="7CA41E4B" w14:textId="77777777" w:rsidR="00910D98" w:rsidRDefault="00910D98">
      <w:pPr>
        <w:spacing w:line="259" w:lineRule="auto"/>
        <w:jc w:val="both"/>
        <w:sectPr w:rsidR="00910D98">
          <w:footerReference w:type="default" r:id="rId14"/>
          <w:pgSz w:w="11910" w:h="16840"/>
          <w:pgMar w:top="1360" w:right="1560" w:bottom="1200" w:left="1520" w:header="0" w:footer="1000" w:gutter="0"/>
          <w:cols w:space="720"/>
        </w:sectPr>
      </w:pPr>
    </w:p>
    <w:p w14:paraId="3F2B2519" w14:textId="79107547" w:rsidR="00343F3C" w:rsidRDefault="00BB0A3D">
      <w:pPr>
        <w:pStyle w:val="Ttulo1"/>
        <w:spacing w:before="37"/>
        <w:ind w:left="1919" w:hanging="1448"/>
      </w:pPr>
      <w:r>
        <w:rPr>
          <w:color w:val="1F3863"/>
        </w:rPr>
        <w:lastRenderedPageBreak/>
        <w:t>NOTA</w:t>
      </w:r>
      <w:r>
        <w:rPr>
          <w:color w:val="1F3863"/>
          <w:spacing w:val="-5"/>
        </w:rPr>
        <w:t xml:space="preserve"> </w:t>
      </w:r>
      <w:r>
        <w:rPr>
          <w:color w:val="1F3863"/>
        </w:rPr>
        <w:t>INFORMATIVA</w:t>
      </w:r>
      <w:r>
        <w:rPr>
          <w:color w:val="1F3863"/>
          <w:spacing w:val="-5"/>
        </w:rPr>
        <w:t xml:space="preserve"> </w:t>
      </w:r>
      <w:r>
        <w:rPr>
          <w:color w:val="1F3863"/>
        </w:rPr>
        <w:t>SOBRE</w:t>
      </w:r>
      <w:r>
        <w:rPr>
          <w:color w:val="1F3863"/>
          <w:spacing w:val="-4"/>
        </w:rPr>
        <w:t xml:space="preserve"> </w:t>
      </w:r>
      <w:r>
        <w:rPr>
          <w:color w:val="1F3863"/>
        </w:rPr>
        <w:t>NORMATIVA</w:t>
      </w:r>
      <w:r>
        <w:rPr>
          <w:color w:val="1F3863"/>
          <w:spacing w:val="-4"/>
        </w:rPr>
        <w:t xml:space="preserve"> </w:t>
      </w:r>
      <w:r>
        <w:rPr>
          <w:color w:val="1F3863"/>
        </w:rPr>
        <w:t>APLICABLE</w:t>
      </w:r>
      <w:r>
        <w:rPr>
          <w:color w:val="1F3863"/>
          <w:spacing w:val="-4"/>
        </w:rPr>
        <w:t xml:space="preserve"> </w:t>
      </w:r>
      <w:r>
        <w:rPr>
          <w:color w:val="1F3863"/>
        </w:rPr>
        <w:t>EN</w:t>
      </w:r>
      <w:r>
        <w:rPr>
          <w:color w:val="1F3863"/>
          <w:spacing w:val="-4"/>
        </w:rPr>
        <w:t xml:space="preserve"> </w:t>
      </w:r>
      <w:r w:rsidR="00BA0082">
        <w:rPr>
          <w:color w:val="1F3863"/>
          <w:spacing w:val="-5"/>
        </w:rPr>
        <w:t xml:space="preserve">FTJ </w:t>
      </w:r>
      <w:r>
        <w:rPr>
          <w:color w:val="1F3863"/>
        </w:rPr>
        <w:t>EN</w:t>
      </w:r>
      <w:r>
        <w:rPr>
          <w:color w:val="1F3863"/>
          <w:spacing w:val="-5"/>
        </w:rPr>
        <w:t xml:space="preserve"> </w:t>
      </w:r>
      <w:r>
        <w:rPr>
          <w:color w:val="1F3863"/>
        </w:rPr>
        <w:t>MATERIA</w:t>
      </w:r>
      <w:r>
        <w:rPr>
          <w:color w:val="1F3863"/>
          <w:spacing w:val="-4"/>
        </w:rPr>
        <w:t xml:space="preserve"> </w:t>
      </w:r>
      <w:r>
        <w:rPr>
          <w:color w:val="1F3863"/>
        </w:rPr>
        <w:t>DE ACCESIBILIDAD DE PERSONAS CON DISCAPACIDAD</w:t>
      </w:r>
    </w:p>
    <w:p w14:paraId="753B01AD" w14:textId="77777777" w:rsidR="00343F3C" w:rsidRDefault="00BB0A3D">
      <w:pPr>
        <w:pStyle w:val="Textoindependiente"/>
        <w:spacing w:before="240"/>
        <w:ind w:right="133"/>
      </w:pPr>
      <w:r>
        <w:rPr>
          <w:spacing w:val="-2"/>
        </w:rPr>
        <w:t>El</w:t>
      </w:r>
      <w:r>
        <w:rPr>
          <w:spacing w:val="-8"/>
        </w:rPr>
        <w:t xml:space="preserve"> </w:t>
      </w:r>
      <w:r>
        <w:rPr>
          <w:spacing w:val="-2"/>
        </w:rPr>
        <w:t>artículo</w:t>
      </w:r>
      <w:r>
        <w:rPr>
          <w:spacing w:val="-9"/>
        </w:rPr>
        <w:t xml:space="preserve"> </w:t>
      </w:r>
      <w:r>
        <w:rPr>
          <w:spacing w:val="-2"/>
        </w:rPr>
        <w:t>9</w:t>
      </w:r>
      <w:r>
        <w:rPr>
          <w:spacing w:val="-7"/>
        </w:rPr>
        <w:t xml:space="preserve"> </w:t>
      </w:r>
      <w:r>
        <w:rPr>
          <w:spacing w:val="-2"/>
        </w:rPr>
        <w:t>del</w:t>
      </w:r>
      <w:r>
        <w:rPr>
          <w:spacing w:val="-10"/>
        </w:rPr>
        <w:t xml:space="preserve"> </w:t>
      </w:r>
      <w:r>
        <w:rPr>
          <w:spacing w:val="-2"/>
        </w:rPr>
        <w:t>Reglamento</w:t>
      </w:r>
      <w:r>
        <w:rPr>
          <w:spacing w:val="-7"/>
        </w:rPr>
        <w:t xml:space="preserve"> </w:t>
      </w:r>
      <w:r>
        <w:rPr>
          <w:spacing w:val="-2"/>
        </w:rPr>
        <w:t>de</w:t>
      </w:r>
      <w:r>
        <w:rPr>
          <w:spacing w:val="-10"/>
        </w:rPr>
        <w:t xml:space="preserve"> </w:t>
      </w:r>
      <w:r>
        <w:rPr>
          <w:spacing w:val="-2"/>
        </w:rPr>
        <w:t>Disposiciones</w:t>
      </w:r>
      <w:r>
        <w:rPr>
          <w:spacing w:val="-10"/>
        </w:rPr>
        <w:t xml:space="preserve"> </w:t>
      </w:r>
      <w:r>
        <w:rPr>
          <w:spacing w:val="-2"/>
        </w:rPr>
        <w:t>Comunes</w:t>
      </w:r>
      <w:r>
        <w:rPr>
          <w:spacing w:val="-10"/>
        </w:rPr>
        <w:t xml:space="preserve"> </w:t>
      </w:r>
      <w:r>
        <w:rPr>
          <w:spacing w:val="-2"/>
        </w:rPr>
        <w:t>Reglamento</w:t>
      </w:r>
      <w:r>
        <w:rPr>
          <w:spacing w:val="-7"/>
        </w:rPr>
        <w:t xml:space="preserve"> </w:t>
      </w:r>
      <w:r>
        <w:rPr>
          <w:spacing w:val="-2"/>
        </w:rPr>
        <w:t>(UE)</w:t>
      </w:r>
      <w:r>
        <w:rPr>
          <w:spacing w:val="-10"/>
        </w:rPr>
        <w:t xml:space="preserve"> </w:t>
      </w:r>
      <w:r>
        <w:rPr>
          <w:spacing w:val="-2"/>
        </w:rPr>
        <w:t>2021/1060.</w:t>
      </w:r>
      <w:r>
        <w:rPr>
          <w:spacing w:val="-8"/>
        </w:rPr>
        <w:t xml:space="preserve"> </w:t>
      </w:r>
      <w:r>
        <w:rPr>
          <w:spacing w:val="-2"/>
        </w:rPr>
        <w:t>En</w:t>
      </w:r>
      <w:r>
        <w:rPr>
          <w:spacing w:val="-11"/>
        </w:rPr>
        <w:t xml:space="preserve"> </w:t>
      </w:r>
      <w:r>
        <w:rPr>
          <w:spacing w:val="-2"/>
        </w:rPr>
        <w:t xml:space="preserve">concreto, </w:t>
      </w:r>
      <w:r>
        <w:t>el</w:t>
      </w:r>
      <w:r>
        <w:rPr>
          <w:spacing w:val="-4"/>
        </w:rPr>
        <w:t xml:space="preserve"> </w:t>
      </w:r>
      <w:r>
        <w:t>apartado</w:t>
      </w:r>
      <w:r>
        <w:rPr>
          <w:spacing w:val="-6"/>
        </w:rPr>
        <w:t xml:space="preserve"> </w:t>
      </w:r>
      <w:r>
        <w:t>3</w:t>
      </w:r>
      <w:r>
        <w:rPr>
          <w:spacing w:val="-1"/>
        </w:rPr>
        <w:t xml:space="preserve"> </w:t>
      </w:r>
      <w:r>
        <w:t>de</w:t>
      </w:r>
      <w:r>
        <w:rPr>
          <w:spacing w:val="-1"/>
        </w:rPr>
        <w:t xml:space="preserve"> </w:t>
      </w:r>
      <w:r>
        <w:t>dicho</w:t>
      </w:r>
      <w:r>
        <w:rPr>
          <w:spacing w:val="-3"/>
        </w:rPr>
        <w:t xml:space="preserve"> </w:t>
      </w:r>
      <w:r>
        <w:t>artículo</w:t>
      </w:r>
      <w:r>
        <w:rPr>
          <w:spacing w:val="-3"/>
        </w:rPr>
        <w:t xml:space="preserve"> </w:t>
      </w:r>
      <w:r>
        <w:t>establece</w:t>
      </w:r>
      <w:r>
        <w:rPr>
          <w:spacing w:val="-1"/>
        </w:rPr>
        <w:t xml:space="preserve"> </w:t>
      </w:r>
      <w:r>
        <w:t>lo</w:t>
      </w:r>
      <w:r>
        <w:rPr>
          <w:spacing w:val="-3"/>
        </w:rPr>
        <w:t xml:space="preserve"> </w:t>
      </w:r>
      <w:r>
        <w:t>siguiente:</w:t>
      </w:r>
    </w:p>
    <w:p w14:paraId="73BC42A1" w14:textId="77777777" w:rsidR="00343F3C" w:rsidRDefault="00BB0A3D">
      <w:pPr>
        <w:spacing w:before="240"/>
        <w:ind w:left="182" w:right="130"/>
        <w:jc w:val="both"/>
      </w:pPr>
      <w:r>
        <w:rPr>
          <w:i/>
        </w:rPr>
        <w:t>Los Estados miembros y la Comisión tomarán las medidas oportunas para evitar cualquier discriminación</w:t>
      </w:r>
      <w:r>
        <w:rPr>
          <w:i/>
          <w:spacing w:val="-4"/>
        </w:rPr>
        <w:t xml:space="preserve"> </w:t>
      </w:r>
      <w:r>
        <w:rPr>
          <w:i/>
        </w:rPr>
        <w:t>por</w:t>
      </w:r>
      <w:r>
        <w:rPr>
          <w:i/>
          <w:spacing w:val="-5"/>
        </w:rPr>
        <w:t xml:space="preserve"> </w:t>
      </w:r>
      <w:r>
        <w:rPr>
          <w:i/>
        </w:rPr>
        <w:t>razón</w:t>
      </w:r>
      <w:r>
        <w:rPr>
          <w:i/>
          <w:spacing w:val="-4"/>
        </w:rPr>
        <w:t xml:space="preserve"> </w:t>
      </w:r>
      <w:r>
        <w:rPr>
          <w:i/>
        </w:rPr>
        <w:t>de</w:t>
      </w:r>
      <w:r>
        <w:rPr>
          <w:i/>
          <w:spacing w:val="-5"/>
        </w:rPr>
        <w:t xml:space="preserve"> </w:t>
      </w:r>
      <w:r>
        <w:rPr>
          <w:i/>
        </w:rPr>
        <w:t>género,</w:t>
      </w:r>
      <w:r>
        <w:rPr>
          <w:i/>
          <w:spacing w:val="-4"/>
        </w:rPr>
        <w:t xml:space="preserve"> </w:t>
      </w:r>
      <w:r>
        <w:rPr>
          <w:i/>
        </w:rPr>
        <w:t>origen</w:t>
      </w:r>
      <w:r>
        <w:rPr>
          <w:i/>
          <w:spacing w:val="-6"/>
        </w:rPr>
        <w:t xml:space="preserve"> </w:t>
      </w:r>
      <w:r>
        <w:rPr>
          <w:i/>
        </w:rPr>
        <w:t>racial</w:t>
      </w:r>
      <w:r>
        <w:rPr>
          <w:i/>
          <w:spacing w:val="-6"/>
        </w:rPr>
        <w:t xml:space="preserve"> </w:t>
      </w:r>
      <w:r>
        <w:rPr>
          <w:i/>
        </w:rPr>
        <w:t>o</w:t>
      </w:r>
      <w:r>
        <w:rPr>
          <w:i/>
          <w:spacing w:val="-4"/>
        </w:rPr>
        <w:t xml:space="preserve"> </w:t>
      </w:r>
      <w:r>
        <w:rPr>
          <w:i/>
        </w:rPr>
        <w:t>étnico,</w:t>
      </w:r>
      <w:r>
        <w:rPr>
          <w:i/>
          <w:spacing w:val="-6"/>
        </w:rPr>
        <w:t xml:space="preserve"> </w:t>
      </w:r>
      <w:r>
        <w:rPr>
          <w:i/>
        </w:rPr>
        <w:t>religión</w:t>
      </w:r>
      <w:r>
        <w:rPr>
          <w:i/>
          <w:spacing w:val="-4"/>
        </w:rPr>
        <w:t xml:space="preserve"> </w:t>
      </w:r>
      <w:r>
        <w:rPr>
          <w:i/>
        </w:rPr>
        <w:t>o</w:t>
      </w:r>
      <w:r>
        <w:rPr>
          <w:i/>
          <w:spacing w:val="-6"/>
        </w:rPr>
        <w:t xml:space="preserve"> </w:t>
      </w:r>
      <w:r>
        <w:rPr>
          <w:i/>
        </w:rPr>
        <w:t>convicciones,</w:t>
      </w:r>
      <w:r>
        <w:rPr>
          <w:i/>
          <w:spacing w:val="-6"/>
        </w:rPr>
        <w:t xml:space="preserve"> </w:t>
      </w:r>
      <w:r>
        <w:rPr>
          <w:i/>
        </w:rPr>
        <w:t xml:space="preserve">discapacidad, </w:t>
      </w:r>
      <w:r>
        <w:rPr>
          <w:i/>
          <w:spacing w:val="-2"/>
        </w:rPr>
        <w:t>edad</w:t>
      </w:r>
      <w:r>
        <w:rPr>
          <w:i/>
          <w:spacing w:val="-3"/>
        </w:rPr>
        <w:t xml:space="preserve"> </w:t>
      </w:r>
      <w:r>
        <w:rPr>
          <w:i/>
          <w:spacing w:val="-2"/>
        </w:rPr>
        <w:t>u orientación</w:t>
      </w:r>
      <w:r>
        <w:rPr>
          <w:i/>
          <w:spacing w:val="-3"/>
        </w:rPr>
        <w:t xml:space="preserve"> </w:t>
      </w:r>
      <w:r>
        <w:rPr>
          <w:i/>
          <w:spacing w:val="-2"/>
        </w:rPr>
        <w:t>sexual</w:t>
      </w:r>
      <w:r>
        <w:rPr>
          <w:i/>
          <w:spacing w:val="-3"/>
        </w:rPr>
        <w:t xml:space="preserve"> </w:t>
      </w:r>
      <w:r>
        <w:rPr>
          <w:i/>
          <w:spacing w:val="-2"/>
        </w:rPr>
        <w:t>durante la</w:t>
      </w:r>
      <w:r>
        <w:rPr>
          <w:i/>
          <w:spacing w:val="-3"/>
        </w:rPr>
        <w:t xml:space="preserve"> </w:t>
      </w:r>
      <w:r>
        <w:rPr>
          <w:i/>
          <w:spacing w:val="-2"/>
        </w:rPr>
        <w:t>preparación,</w:t>
      </w:r>
      <w:r>
        <w:rPr>
          <w:i/>
          <w:spacing w:val="-3"/>
        </w:rPr>
        <w:t xml:space="preserve"> </w:t>
      </w:r>
      <w:r>
        <w:rPr>
          <w:i/>
          <w:spacing w:val="-2"/>
        </w:rPr>
        <w:t>la</w:t>
      </w:r>
      <w:r>
        <w:rPr>
          <w:i/>
          <w:spacing w:val="-3"/>
        </w:rPr>
        <w:t xml:space="preserve"> </w:t>
      </w:r>
      <w:r>
        <w:rPr>
          <w:i/>
          <w:spacing w:val="-2"/>
        </w:rPr>
        <w:t>ejecución,</w:t>
      </w:r>
      <w:r>
        <w:rPr>
          <w:i/>
          <w:spacing w:val="-3"/>
        </w:rPr>
        <w:t xml:space="preserve"> </w:t>
      </w:r>
      <w:r>
        <w:rPr>
          <w:i/>
          <w:spacing w:val="-2"/>
        </w:rPr>
        <w:t>el</w:t>
      </w:r>
      <w:r>
        <w:rPr>
          <w:i/>
          <w:spacing w:val="-3"/>
        </w:rPr>
        <w:t xml:space="preserve"> </w:t>
      </w:r>
      <w:r>
        <w:rPr>
          <w:i/>
          <w:spacing w:val="-2"/>
        </w:rPr>
        <w:t>seguimiento,</w:t>
      </w:r>
      <w:r>
        <w:rPr>
          <w:i/>
          <w:spacing w:val="-3"/>
        </w:rPr>
        <w:t xml:space="preserve"> </w:t>
      </w:r>
      <w:r>
        <w:rPr>
          <w:i/>
          <w:spacing w:val="-2"/>
        </w:rPr>
        <w:t>la</w:t>
      </w:r>
      <w:r>
        <w:rPr>
          <w:i/>
          <w:spacing w:val="-3"/>
        </w:rPr>
        <w:t xml:space="preserve"> </w:t>
      </w:r>
      <w:r>
        <w:rPr>
          <w:i/>
          <w:spacing w:val="-2"/>
        </w:rPr>
        <w:t>presentación</w:t>
      </w:r>
      <w:r>
        <w:rPr>
          <w:i/>
          <w:spacing w:val="-3"/>
        </w:rPr>
        <w:t xml:space="preserve"> </w:t>
      </w:r>
      <w:r>
        <w:rPr>
          <w:i/>
          <w:spacing w:val="-2"/>
        </w:rPr>
        <w:t>de informes</w:t>
      </w:r>
      <w:r>
        <w:rPr>
          <w:i/>
          <w:spacing w:val="-8"/>
        </w:rPr>
        <w:t xml:space="preserve"> </w:t>
      </w:r>
      <w:r>
        <w:rPr>
          <w:i/>
          <w:spacing w:val="-2"/>
        </w:rPr>
        <w:t>y</w:t>
      </w:r>
      <w:r>
        <w:rPr>
          <w:i/>
          <w:spacing w:val="-7"/>
        </w:rPr>
        <w:t xml:space="preserve"> </w:t>
      </w:r>
      <w:r>
        <w:rPr>
          <w:i/>
          <w:spacing w:val="-2"/>
        </w:rPr>
        <w:t>la</w:t>
      </w:r>
      <w:r>
        <w:rPr>
          <w:i/>
          <w:spacing w:val="-9"/>
        </w:rPr>
        <w:t xml:space="preserve"> </w:t>
      </w:r>
      <w:r>
        <w:rPr>
          <w:i/>
          <w:spacing w:val="-2"/>
        </w:rPr>
        <w:t>evaluación</w:t>
      </w:r>
      <w:r>
        <w:rPr>
          <w:i/>
          <w:spacing w:val="-7"/>
        </w:rPr>
        <w:t xml:space="preserve"> </w:t>
      </w:r>
      <w:r>
        <w:rPr>
          <w:i/>
          <w:spacing w:val="-2"/>
        </w:rPr>
        <w:t>de</w:t>
      </w:r>
      <w:r>
        <w:rPr>
          <w:i/>
          <w:spacing w:val="-8"/>
        </w:rPr>
        <w:t xml:space="preserve"> </w:t>
      </w:r>
      <w:r>
        <w:rPr>
          <w:i/>
          <w:spacing w:val="-2"/>
        </w:rPr>
        <w:t>los</w:t>
      </w:r>
      <w:r>
        <w:rPr>
          <w:i/>
          <w:spacing w:val="-6"/>
        </w:rPr>
        <w:t xml:space="preserve"> </w:t>
      </w:r>
      <w:r>
        <w:rPr>
          <w:i/>
          <w:spacing w:val="-2"/>
        </w:rPr>
        <w:t>programas.</w:t>
      </w:r>
      <w:r>
        <w:rPr>
          <w:i/>
          <w:spacing w:val="-7"/>
        </w:rPr>
        <w:t xml:space="preserve"> </w:t>
      </w:r>
      <w:r>
        <w:rPr>
          <w:i/>
          <w:spacing w:val="-2"/>
        </w:rPr>
        <w:t>En</w:t>
      </w:r>
      <w:r>
        <w:rPr>
          <w:i/>
          <w:spacing w:val="-9"/>
        </w:rPr>
        <w:t xml:space="preserve"> </w:t>
      </w:r>
      <w:r>
        <w:rPr>
          <w:i/>
          <w:spacing w:val="-2"/>
        </w:rPr>
        <w:t>particular,</w:t>
      </w:r>
      <w:r>
        <w:rPr>
          <w:i/>
          <w:spacing w:val="-7"/>
        </w:rPr>
        <w:t xml:space="preserve"> </w:t>
      </w:r>
      <w:r>
        <w:rPr>
          <w:b/>
          <w:i/>
          <w:spacing w:val="-2"/>
        </w:rPr>
        <w:t>durante</w:t>
      </w:r>
      <w:r>
        <w:rPr>
          <w:b/>
          <w:i/>
          <w:spacing w:val="-9"/>
        </w:rPr>
        <w:t xml:space="preserve"> </w:t>
      </w:r>
      <w:r>
        <w:rPr>
          <w:b/>
          <w:i/>
          <w:spacing w:val="-2"/>
        </w:rPr>
        <w:t>la</w:t>
      </w:r>
      <w:r>
        <w:rPr>
          <w:b/>
          <w:i/>
          <w:spacing w:val="-8"/>
        </w:rPr>
        <w:t xml:space="preserve"> </w:t>
      </w:r>
      <w:r>
        <w:rPr>
          <w:b/>
          <w:i/>
          <w:spacing w:val="-2"/>
        </w:rPr>
        <w:t>preparación</w:t>
      </w:r>
      <w:r>
        <w:rPr>
          <w:b/>
          <w:i/>
          <w:spacing w:val="-6"/>
        </w:rPr>
        <w:t xml:space="preserve"> </w:t>
      </w:r>
      <w:r>
        <w:rPr>
          <w:b/>
          <w:i/>
          <w:spacing w:val="-2"/>
        </w:rPr>
        <w:t>y</w:t>
      </w:r>
      <w:r>
        <w:rPr>
          <w:b/>
          <w:i/>
          <w:spacing w:val="-8"/>
        </w:rPr>
        <w:t xml:space="preserve"> </w:t>
      </w:r>
      <w:r>
        <w:rPr>
          <w:b/>
          <w:i/>
          <w:spacing w:val="-2"/>
        </w:rPr>
        <w:t>la</w:t>
      </w:r>
      <w:r>
        <w:rPr>
          <w:b/>
          <w:i/>
          <w:spacing w:val="-8"/>
        </w:rPr>
        <w:t xml:space="preserve"> </w:t>
      </w:r>
      <w:r>
        <w:rPr>
          <w:b/>
          <w:i/>
          <w:spacing w:val="-2"/>
        </w:rPr>
        <w:t>ejecución</w:t>
      </w:r>
      <w:r>
        <w:rPr>
          <w:b/>
          <w:i/>
          <w:spacing w:val="-7"/>
        </w:rPr>
        <w:t xml:space="preserve"> </w:t>
      </w:r>
      <w:r>
        <w:rPr>
          <w:b/>
          <w:i/>
          <w:spacing w:val="-2"/>
        </w:rPr>
        <w:t xml:space="preserve">de </w:t>
      </w:r>
      <w:r>
        <w:rPr>
          <w:b/>
          <w:i/>
        </w:rPr>
        <w:t>los</w:t>
      </w:r>
      <w:r>
        <w:rPr>
          <w:b/>
          <w:i/>
          <w:spacing w:val="-12"/>
        </w:rPr>
        <w:t xml:space="preserve"> </w:t>
      </w:r>
      <w:r>
        <w:rPr>
          <w:b/>
          <w:i/>
        </w:rPr>
        <w:t>programas</w:t>
      </w:r>
      <w:r>
        <w:rPr>
          <w:b/>
          <w:i/>
          <w:spacing w:val="-12"/>
        </w:rPr>
        <w:t xml:space="preserve"> </w:t>
      </w:r>
      <w:r>
        <w:rPr>
          <w:b/>
          <w:i/>
        </w:rPr>
        <w:t>se</w:t>
      </w:r>
      <w:r>
        <w:rPr>
          <w:b/>
          <w:i/>
          <w:spacing w:val="-12"/>
        </w:rPr>
        <w:t xml:space="preserve"> </w:t>
      </w:r>
      <w:r>
        <w:rPr>
          <w:b/>
          <w:i/>
        </w:rPr>
        <w:t>tendrá</w:t>
      </w:r>
      <w:r>
        <w:rPr>
          <w:b/>
          <w:i/>
          <w:spacing w:val="-10"/>
        </w:rPr>
        <w:t xml:space="preserve"> </w:t>
      </w:r>
      <w:r>
        <w:rPr>
          <w:b/>
          <w:i/>
        </w:rPr>
        <w:t>en</w:t>
      </w:r>
      <w:r>
        <w:rPr>
          <w:b/>
          <w:i/>
          <w:spacing w:val="-10"/>
        </w:rPr>
        <w:t xml:space="preserve"> </w:t>
      </w:r>
      <w:r>
        <w:rPr>
          <w:b/>
          <w:i/>
        </w:rPr>
        <w:t>cuenta</w:t>
      </w:r>
      <w:r>
        <w:rPr>
          <w:b/>
          <w:i/>
          <w:spacing w:val="-10"/>
        </w:rPr>
        <w:t xml:space="preserve"> </w:t>
      </w:r>
      <w:r>
        <w:rPr>
          <w:b/>
          <w:i/>
        </w:rPr>
        <w:t>la</w:t>
      </w:r>
      <w:r>
        <w:rPr>
          <w:b/>
          <w:i/>
          <w:spacing w:val="-10"/>
        </w:rPr>
        <w:t xml:space="preserve"> </w:t>
      </w:r>
      <w:r>
        <w:rPr>
          <w:b/>
          <w:i/>
        </w:rPr>
        <w:t>accesibilidad</w:t>
      </w:r>
      <w:r>
        <w:rPr>
          <w:b/>
          <w:i/>
          <w:spacing w:val="-12"/>
        </w:rPr>
        <w:t xml:space="preserve"> </w:t>
      </w:r>
      <w:r>
        <w:rPr>
          <w:b/>
          <w:i/>
        </w:rPr>
        <w:t>para</w:t>
      </w:r>
      <w:r>
        <w:rPr>
          <w:b/>
          <w:i/>
          <w:spacing w:val="-10"/>
        </w:rPr>
        <w:t xml:space="preserve"> </w:t>
      </w:r>
      <w:r>
        <w:rPr>
          <w:b/>
          <w:i/>
        </w:rPr>
        <w:t>las</w:t>
      </w:r>
      <w:r>
        <w:rPr>
          <w:b/>
          <w:i/>
          <w:spacing w:val="-12"/>
        </w:rPr>
        <w:t xml:space="preserve"> </w:t>
      </w:r>
      <w:r>
        <w:rPr>
          <w:b/>
          <w:i/>
        </w:rPr>
        <w:t>personas</w:t>
      </w:r>
      <w:r>
        <w:rPr>
          <w:b/>
          <w:i/>
          <w:spacing w:val="-12"/>
        </w:rPr>
        <w:t xml:space="preserve"> </w:t>
      </w:r>
      <w:r>
        <w:rPr>
          <w:b/>
          <w:i/>
        </w:rPr>
        <w:t>con</w:t>
      </w:r>
      <w:r>
        <w:rPr>
          <w:b/>
          <w:i/>
          <w:spacing w:val="-12"/>
        </w:rPr>
        <w:t xml:space="preserve"> </w:t>
      </w:r>
      <w:r>
        <w:rPr>
          <w:b/>
          <w:i/>
        </w:rPr>
        <w:t>discapacidad</w:t>
      </w:r>
      <w:r>
        <w:t>.</w:t>
      </w:r>
    </w:p>
    <w:p w14:paraId="18551333" w14:textId="77777777" w:rsidR="00343F3C" w:rsidRDefault="00BB0A3D">
      <w:pPr>
        <w:spacing w:before="241"/>
        <w:ind w:left="182" w:right="130"/>
        <w:jc w:val="both"/>
        <w:rPr>
          <w:i/>
        </w:rPr>
      </w:pPr>
      <w:r>
        <w:rPr>
          <w:spacing w:val="-2"/>
        </w:rPr>
        <w:t>Así</w:t>
      </w:r>
      <w:r>
        <w:rPr>
          <w:spacing w:val="-6"/>
        </w:rPr>
        <w:t xml:space="preserve"> </w:t>
      </w:r>
      <w:r>
        <w:rPr>
          <w:spacing w:val="-2"/>
        </w:rPr>
        <w:t>mismo</w:t>
      </w:r>
      <w:r>
        <w:rPr>
          <w:spacing w:val="-5"/>
        </w:rPr>
        <w:t xml:space="preserve"> </w:t>
      </w:r>
      <w:r>
        <w:rPr>
          <w:spacing w:val="-2"/>
        </w:rPr>
        <w:t>la</w:t>
      </w:r>
      <w:r>
        <w:rPr>
          <w:spacing w:val="-6"/>
        </w:rPr>
        <w:t xml:space="preserve"> </w:t>
      </w:r>
      <w:r>
        <w:rPr>
          <w:spacing w:val="-2"/>
        </w:rPr>
        <w:t>Condición</w:t>
      </w:r>
      <w:r>
        <w:rPr>
          <w:spacing w:val="-5"/>
        </w:rPr>
        <w:t xml:space="preserve"> </w:t>
      </w:r>
      <w:r>
        <w:rPr>
          <w:spacing w:val="-2"/>
        </w:rPr>
        <w:t>Favorecedora</w:t>
      </w:r>
      <w:r>
        <w:rPr>
          <w:spacing w:val="-4"/>
        </w:rPr>
        <w:t xml:space="preserve"> </w:t>
      </w:r>
      <w:r>
        <w:rPr>
          <w:spacing w:val="-2"/>
        </w:rPr>
        <w:t>Horizontal</w:t>
      </w:r>
      <w:r>
        <w:rPr>
          <w:spacing w:val="-6"/>
        </w:rPr>
        <w:t xml:space="preserve"> </w:t>
      </w:r>
      <w:r>
        <w:rPr>
          <w:spacing w:val="-2"/>
        </w:rPr>
        <w:t>4</w:t>
      </w:r>
      <w:r>
        <w:rPr>
          <w:spacing w:val="-5"/>
        </w:rPr>
        <w:t xml:space="preserve"> </w:t>
      </w:r>
      <w:r>
        <w:rPr>
          <w:spacing w:val="-2"/>
        </w:rPr>
        <w:t>“Ejecución</w:t>
      </w:r>
      <w:r>
        <w:rPr>
          <w:spacing w:val="-7"/>
        </w:rPr>
        <w:t xml:space="preserve"> </w:t>
      </w:r>
      <w:r>
        <w:rPr>
          <w:spacing w:val="-2"/>
        </w:rPr>
        <w:t>y</w:t>
      </w:r>
      <w:r>
        <w:rPr>
          <w:spacing w:val="-5"/>
        </w:rPr>
        <w:t xml:space="preserve"> </w:t>
      </w:r>
      <w:r>
        <w:rPr>
          <w:spacing w:val="-2"/>
        </w:rPr>
        <w:t>aplicación</w:t>
      </w:r>
      <w:r>
        <w:rPr>
          <w:spacing w:val="-5"/>
        </w:rPr>
        <w:t xml:space="preserve"> </w:t>
      </w:r>
      <w:r>
        <w:rPr>
          <w:spacing w:val="-2"/>
        </w:rPr>
        <w:t>de</w:t>
      </w:r>
      <w:r>
        <w:rPr>
          <w:spacing w:val="-5"/>
        </w:rPr>
        <w:t xml:space="preserve"> </w:t>
      </w:r>
      <w:r>
        <w:rPr>
          <w:spacing w:val="-2"/>
        </w:rPr>
        <w:t>la</w:t>
      </w:r>
      <w:r>
        <w:rPr>
          <w:spacing w:val="-6"/>
        </w:rPr>
        <w:t xml:space="preserve"> </w:t>
      </w:r>
      <w:r>
        <w:rPr>
          <w:spacing w:val="-2"/>
        </w:rPr>
        <w:t>Convención</w:t>
      </w:r>
      <w:r>
        <w:rPr>
          <w:spacing w:val="-7"/>
        </w:rPr>
        <w:t xml:space="preserve"> </w:t>
      </w:r>
      <w:r>
        <w:rPr>
          <w:spacing w:val="-2"/>
        </w:rPr>
        <w:t>de</w:t>
      </w:r>
      <w:r>
        <w:rPr>
          <w:spacing w:val="-4"/>
        </w:rPr>
        <w:t xml:space="preserve"> </w:t>
      </w:r>
      <w:r>
        <w:rPr>
          <w:spacing w:val="-2"/>
        </w:rPr>
        <w:t>las Naciones</w:t>
      </w:r>
      <w:r>
        <w:rPr>
          <w:spacing w:val="-11"/>
        </w:rPr>
        <w:t xml:space="preserve"> </w:t>
      </w:r>
      <w:r>
        <w:rPr>
          <w:spacing w:val="-2"/>
        </w:rPr>
        <w:t>Unidas</w:t>
      </w:r>
      <w:r>
        <w:rPr>
          <w:spacing w:val="-10"/>
        </w:rPr>
        <w:t xml:space="preserve"> </w:t>
      </w:r>
      <w:r>
        <w:rPr>
          <w:spacing w:val="-2"/>
        </w:rPr>
        <w:t>sobre</w:t>
      </w:r>
      <w:r>
        <w:rPr>
          <w:spacing w:val="-11"/>
        </w:rPr>
        <w:t xml:space="preserve"> </w:t>
      </w:r>
      <w:r>
        <w:rPr>
          <w:spacing w:val="-2"/>
        </w:rPr>
        <w:t>los</w:t>
      </w:r>
      <w:r>
        <w:rPr>
          <w:spacing w:val="-10"/>
        </w:rPr>
        <w:t xml:space="preserve"> </w:t>
      </w:r>
      <w:r>
        <w:rPr>
          <w:spacing w:val="-2"/>
        </w:rPr>
        <w:t>Derechos</w:t>
      </w:r>
      <w:r>
        <w:rPr>
          <w:spacing w:val="-11"/>
        </w:rPr>
        <w:t xml:space="preserve"> </w:t>
      </w:r>
      <w:r>
        <w:rPr>
          <w:spacing w:val="-2"/>
        </w:rPr>
        <w:t>de</w:t>
      </w:r>
      <w:r>
        <w:rPr>
          <w:spacing w:val="-10"/>
        </w:rPr>
        <w:t xml:space="preserve"> </w:t>
      </w:r>
      <w:r>
        <w:rPr>
          <w:spacing w:val="-2"/>
        </w:rPr>
        <w:t>las</w:t>
      </w:r>
      <w:r>
        <w:rPr>
          <w:spacing w:val="-11"/>
        </w:rPr>
        <w:t xml:space="preserve"> </w:t>
      </w:r>
      <w:r>
        <w:rPr>
          <w:spacing w:val="-2"/>
        </w:rPr>
        <w:t>Personas</w:t>
      </w:r>
      <w:r>
        <w:rPr>
          <w:spacing w:val="-10"/>
        </w:rPr>
        <w:t xml:space="preserve"> </w:t>
      </w:r>
      <w:r>
        <w:rPr>
          <w:spacing w:val="-2"/>
        </w:rPr>
        <w:t>con</w:t>
      </w:r>
      <w:r>
        <w:rPr>
          <w:spacing w:val="-10"/>
        </w:rPr>
        <w:t xml:space="preserve"> </w:t>
      </w:r>
      <w:r>
        <w:rPr>
          <w:spacing w:val="-2"/>
        </w:rPr>
        <w:t>Discapacidad</w:t>
      </w:r>
      <w:r>
        <w:rPr>
          <w:spacing w:val="-11"/>
        </w:rPr>
        <w:t xml:space="preserve"> </w:t>
      </w:r>
      <w:r>
        <w:rPr>
          <w:spacing w:val="-2"/>
        </w:rPr>
        <w:t>(CDPD)</w:t>
      </w:r>
      <w:r>
        <w:rPr>
          <w:spacing w:val="-10"/>
        </w:rPr>
        <w:t xml:space="preserve"> </w:t>
      </w:r>
      <w:r>
        <w:rPr>
          <w:spacing w:val="-2"/>
        </w:rPr>
        <w:t>de</w:t>
      </w:r>
      <w:r>
        <w:rPr>
          <w:spacing w:val="-11"/>
        </w:rPr>
        <w:t xml:space="preserve"> </w:t>
      </w:r>
      <w:r>
        <w:rPr>
          <w:spacing w:val="-2"/>
        </w:rPr>
        <w:t>conformidad</w:t>
      </w:r>
      <w:r>
        <w:rPr>
          <w:spacing w:val="-10"/>
        </w:rPr>
        <w:t xml:space="preserve"> </w:t>
      </w:r>
      <w:r>
        <w:rPr>
          <w:spacing w:val="-2"/>
        </w:rPr>
        <w:t xml:space="preserve">con </w:t>
      </w:r>
      <w:r>
        <w:rPr>
          <w:spacing w:val="-4"/>
        </w:rPr>
        <w:t>la</w:t>
      </w:r>
      <w:r>
        <w:rPr>
          <w:spacing w:val="-7"/>
        </w:rPr>
        <w:t xml:space="preserve"> </w:t>
      </w:r>
      <w:r>
        <w:rPr>
          <w:spacing w:val="-4"/>
        </w:rPr>
        <w:t>Decisión</w:t>
      </w:r>
      <w:r>
        <w:rPr>
          <w:spacing w:val="-9"/>
        </w:rPr>
        <w:t xml:space="preserve"> </w:t>
      </w:r>
      <w:r>
        <w:rPr>
          <w:spacing w:val="-4"/>
        </w:rPr>
        <w:t>2010/48/CE</w:t>
      </w:r>
      <w:r>
        <w:rPr>
          <w:spacing w:val="-5"/>
        </w:rPr>
        <w:t xml:space="preserve"> </w:t>
      </w:r>
      <w:r>
        <w:rPr>
          <w:spacing w:val="-4"/>
        </w:rPr>
        <w:t>del</w:t>
      </w:r>
      <w:r>
        <w:rPr>
          <w:spacing w:val="-7"/>
        </w:rPr>
        <w:t xml:space="preserve"> </w:t>
      </w:r>
      <w:r>
        <w:rPr>
          <w:spacing w:val="-4"/>
        </w:rPr>
        <w:t>Consejo”</w:t>
      </w:r>
      <w:r>
        <w:rPr>
          <w:spacing w:val="-6"/>
        </w:rPr>
        <w:t xml:space="preserve"> </w:t>
      </w:r>
      <w:r>
        <w:rPr>
          <w:spacing w:val="-4"/>
        </w:rPr>
        <w:t>en</w:t>
      </w:r>
      <w:r>
        <w:rPr>
          <w:spacing w:val="-9"/>
        </w:rPr>
        <w:t xml:space="preserve"> </w:t>
      </w:r>
      <w:r>
        <w:rPr>
          <w:spacing w:val="-4"/>
        </w:rPr>
        <w:t>su</w:t>
      </w:r>
      <w:r>
        <w:rPr>
          <w:spacing w:val="-8"/>
        </w:rPr>
        <w:t xml:space="preserve"> </w:t>
      </w:r>
      <w:r>
        <w:rPr>
          <w:spacing w:val="-4"/>
        </w:rPr>
        <w:t>criterio</w:t>
      </w:r>
      <w:r>
        <w:rPr>
          <w:spacing w:val="-6"/>
        </w:rPr>
        <w:t xml:space="preserve"> </w:t>
      </w:r>
      <w:r>
        <w:rPr>
          <w:spacing w:val="-4"/>
        </w:rPr>
        <w:t>2</w:t>
      </w:r>
      <w:r>
        <w:rPr>
          <w:spacing w:val="-6"/>
        </w:rPr>
        <w:t xml:space="preserve"> </w:t>
      </w:r>
      <w:r>
        <w:rPr>
          <w:spacing w:val="-4"/>
        </w:rPr>
        <w:t>establece</w:t>
      </w:r>
      <w:r>
        <w:rPr>
          <w:spacing w:val="-7"/>
        </w:rPr>
        <w:t xml:space="preserve"> </w:t>
      </w:r>
      <w:r>
        <w:rPr>
          <w:spacing w:val="-4"/>
        </w:rPr>
        <w:t>que</w:t>
      </w:r>
      <w:r>
        <w:rPr>
          <w:spacing w:val="-6"/>
        </w:rPr>
        <w:t xml:space="preserve"> </w:t>
      </w:r>
      <w:r>
        <w:rPr>
          <w:spacing w:val="-4"/>
        </w:rPr>
        <w:t>hay</w:t>
      </w:r>
      <w:r>
        <w:rPr>
          <w:spacing w:val="-6"/>
        </w:rPr>
        <w:t xml:space="preserve"> </w:t>
      </w:r>
      <w:r>
        <w:rPr>
          <w:spacing w:val="-4"/>
        </w:rPr>
        <w:t>que</w:t>
      </w:r>
      <w:r>
        <w:rPr>
          <w:spacing w:val="-7"/>
        </w:rPr>
        <w:t xml:space="preserve"> </w:t>
      </w:r>
      <w:r>
        <w:rPr>
          <w:spacing w:val="-4"/>
        </w:rPr>
        <w:t>tener</w:t>
      </w:r>
      <w:r>
        <w:rPr>
          <w:spacing w:val="-9"/>
        </w:rPr>
        <w:t xml:space="preserve"> </w:t>
      </w:r>
      <w:r>
        <w:rPr>
          <w:i/>
          <w:spacing w:val="-4"/>
        </w:rPr>
        <w:t>disposiciones para garantizar que la política, la</w:t>
      </w:r>
      <w:r>
        <w:rPr>
          <w:i/>
          <w:spacing w:val="-6"/>
        </w:rPr>
        <w:t xml:space="preserve"> </w:t>
      </w:r>
      <w:r>
        <w:rPr>
          <w:i/>
          <w:spacing w:val="-4"/>
        </w:rPr>
        <w:t>legislación y las normas sobre accesibilidad</w:t>
      </w:r>
      <w:r>
        <w:rPr>
          <w:i/>
          <w:spacing w:val="-6"/>
        </w:rPr>
        <w:t xml:space="preserve"> </w:t>
      </w:r>
      <w:r>
        <w:rPr>
          <w:i/>
          <w:spacing w:val="-4"/>
        </w:rPr>
        <w:t xml:space="preserve">se reflejan adecuadamente </w:t>
      </w:r>
      <w:r>
        <w:rPr>
          <w:i/>
        </w:rPr>
        <w:t>en la</w:t>
      </w:r>
      <w:r>
        <w:rPr>
          <w:i/>
          <w:spacing w:val="-4"/>
        </w:rPr>
        <w:t xml:space="preserve"> </w:t>
      </w:r>
      <w:r>
        <w:rPr>
          <w:i/>
        </w:rPr>
        <w:t>preparación</w:t>
      </w:r>
      <w:r>
        <w:rPr>
          <w:i/>
          <w:spacing w:val="-4"/>
        </w:rPr>
        <w:t xml:space="preserve"> </w:t>
      </w:r>
      <w:r>
        <w:rPr>
          <w:i/>
        </w:rPr>
        <w:t>y</w:t>
      </w:r>
      <w:r>
        <w:rPr>
          <w:i/>
          <w:spacing w:val="-2"/>
        </w:rPr>
        <w:t xml:space="preserve"> </w:t>
      </w:r>
      <w:r>
        <w:rPr>
          <w:i/>
        </w:rPr>
        <w:t>la aplicación de los</w:t>
      </w:r>
      <w:r>
        <w:rPr>
          <w:i/>
          <w:spacing w:val="-2"/>
        </w:rPr>
        <w:t xml:space="preserve"> </w:t>
      </w:r>
      <w:r>
        <w:rPr>
          <w:i/>
        </w:rPr>
        <w:t>programas.</w:t>
      </w:r>
    </w:p>
    <w:p w14:paraId="12CE56FC" w14:textId="3EF65DBE" w:rsidR="00343F3C" w:rsidRDefault="00BB0A3D">
      <w:pPr>
        <w:pStyle w:val="Textoindependiente"/>
        <w:spacing w:before="240"/>
        <w:ind w:right="129"/>
      </w:pPr>
      <w:r>
        <w:rPr>
          <w:spacing w:val="-2"/>
        </w:rPr>
        <w:t>En</w:t>
      </w:r>
      <w:r>
        <w:rPr>
          <w:spacing w:val="-8"/>
        </w:rPr>
        <w:t xml:space="preserve"> </w:t>
      </w:r>
      <w:r>
        <w:rPr>
          <w:spacing w:val="-2"/>
        </w:rPr>
        <w:t>consecuencia,</w:t>
      </w:r>
      <w:r>
        <w:rPr>
          <w:spacing w:val="-9"/>
        </w:rPr>
        <w:t xml:space="preserve"> </w:t>
      </w:r>
      <w:r>
        <w:rPr>
          <w:spacing w:val="-2"/>
        </w:rPr>
        <w:t>en</w:t>
      </w:r>
      <w:r>
        <w:rPr>
          <w:spacing w:val="-7"/>
        </w:rPr>
        <w:t xml:space="preserve"> </w:t>
      </w:r>
      <w:r>
        <w:rPr>
          <w:spacing w:val="-2"/>
        </w:rPr>
        <w:t>el</w:t>
      </w:r>
      <w:r>
        <w:rPr>
          <w:spacing w:val="-7"/>
        </w:rPr>
        <w:t xml:space="preserve"> </w:t>
      </w:r>
      <w:r>
        <w:rPr>
          <w:spacing w:val="-2"/>
        </w:rPr>
        <w:t>período</w:t>
      </w:r>
      <w:r>
        <w:rPr>
          <w:spacing w:val="-6"/>
        </w:rPr>
        <w:t xml:space="preserve"> </w:t>
      </w:r>
      <w:r>
        <w:rPr>
          <w:spacing w:val="-2"/>
        </w:rPr>
        <w:t>de</w:t>
      </w:r>
      <w:r>
        <w:rPr>
          <w:spacing w:val="-6"/>
        </w:rPr>
        <w:t xml:space="preserve"> </w:t>
      </w:r>
      <w:r>
        <w:rPr>
          <w:spacing w:val="-2"/>
        </w:rPr>
        <w:t>programación</w:t>
      </w:r>
      <w:r>
        <w:rPr>
          <w:spacing w:val="-10"/>
        </w:rPr>
        <w:t xml:space="preserve"> </w:t>
      </w:r>
      <w:r>
        <w:rPr>
          <w:spacing w:val="-2"/>
        </w:rPr>
        <w:t>2021-2027,</w:t>
      </w:r>
      <w:r>
        <w:rPr>
          <w:spacing w:val="-5"/>
        </w:rPr>
        <w:t xml:space="preserve"> </w:t>
      </w:r>
      <w:r>
        <w:rPr>
          <w:spacing w:val="-2"/>
        </w:rPr>
        <w:t>debe</w:t>
      </w:r>
      <w:r>
        <w:rPr>
          <w:spacing w:val="-6"/>
        </w:rPr>
        <w:t xml:space="preserve"> </w:t>
      </w:r>
      <w:r>
        <w:rPr>
          <w:spacing w:val="-2"/>
        </w:rPr>
        <w:t>tenerse</w:t>
      </w:r>
      <w:r>
        <w:rPr>
          <w:spacing w:val="-6"/>
        </w:rPr>
        <w:t xml:space="preserve"> </w:t>
      </w:r>
      <w:r>
        <w:rPr>
          <w:spacing w:val="-2"/>
        </w:rPr>
        <w:t>en</w:t>
      </w:r>
      <w:r>
        <w:rPr>
          <w:spacing w:val="-7"/>
        </w:rPr>
        <w:t xml:space="preserve"> </w:t>
      </w:r>
      <w:r>
        <w:rPr>
          <w:spacing w:val="-2"/>
        </w:rPr>
        <w:t>cuenta</w:t>
      </w:r>
      <w:r>
        <w:rPr>
          <w:spacing w:val="-7"/>
        </w:rPr>
        <w:t xml:space="preserve"> </w:t>
      </w:r>
      <w:r>
        <w:rPr>
          <w:spacing w:val="-2"/>
        </w:rPr>
        <w:t>la</w:t>
      </w:r>
      <w:r>
        <w:rPr>
          <w:spacing w:val="-7"/>
        </w:rPr>
        <w:t xml:space="preserve"> </w:t>
      </w:r>
      <w:r>
        <w:rPr>
          <w:spacing w:val="-2"/>
        </w:rPr>
        <w:t>necesidad de</w:t>
      </w:r>
      <w:r>
        <w:rPr>
          <w:spacing w:val="-11"/>
        </w:rPr>
        <w:t xml:space="preserve"> </w:t>
      </w:r>
      <w:r>
        <w:rPr>
          <w:spacing w:val="-2"/>
        </w:rPr>
        <w:t>que</w:t>
      </w:r>
      <w:r>
        <w:rPr>
          <w:spacing w:val="-10"/>
        </w:rPr>
        <w:t xml:space="preserve"> </w:t>
      </w:r>
      <w:r>
        <w:rPr>
          <w:spacing w:val="-2"/>
        </w:rPr>
        <w:t>tanto</w:t>
      </w:r>
      <w:r>
        <w:rPr>
          <w:spacing w:val="-11"/>
        </w:rPr>
        <w:t xml:space="preserve"> </w:t>
      </w:r>
      <w:r>
        <w:rPr>
          <w:spacing w:val="-2"/>
        </w:rPr>
        <w:t>la</w:t>
      </w:r>
      <w:r>
        <w:rPr>
          <w:spacing w:val="-10"/>
        </w:rPr>
        <w:t xml:space="preserve"> </w:t>
      </w:r>
      <w:r>
        <w:rPr>
          <w:spacing w:val="-2"/>
        </w:rPr>
        <w:t>selección</w:t>
      </w:r>
      <w:r>
        <w:rPr>
          <w:spacing w:val="-11"/>
        </w:rPr>
        <w:t xml:space="preserve"> </w:t>
      </w:r>
      <w:r>
        <w:rPr>
          <w:spacing w:val="-2"/>
        </w:rPr>
        <w:t>y</w:t>
      </w:r>
      <w:r>
        <w:rPr>
          <w:spacing w:val="-10"/>
        </w:rPr>
        <w:t xml:space="preserve"> </w:t>
      </w:r>
      <w:r>
        <w:rPr>
          <w:spacing w:val="-2"/>
        </w:rPr>
        <w:t>como</w:t>
      </w:r>
      <w:r>
        <w:rPr>
          <w:spacing w:val="-11"/>
        </w:rPr>
        <w:t xml:space="preserve"> </w:t>
      </w:r>
      <w:r>
        <w:rPr>
          <w:spacing w:val="-2"/>
        </w:rPr>
        <w:t>la</w:t>
      </w:r>
      <w:r>
        <w:rPr>
          <w:spacing w:val="-10"/>
        </w:rPr>
        <w:t xml:space="preserve"> </w:t>
      </w:r>
      <w:r>
        <w:rPr>
          <w:spacing w:val="-2"/>
        </w:rPr>
        <w:t>ejecución</w:t>
      </w:r>
      <w:r>
        <w:rPr>
          <w:spacing w:val="-10"/>
        </w:rPr>
        <w:t xml:space="preserve"> </w:t>
      </w:r>
      <w:r>
        <w:rPr>
          <w:spacing w:val="-2"/>
        </w:rPr>
        <w:t>de</w:t>
      </w:r>
      <w:r>
        <w:rPr>
          <w:spacing w:val="-11"/>
        </w:rPr>
        <w:t xml:space="preserve"> </w:t>
      </w:r>
      <w:r>
        <w:rPr>
          <w:spacing w:val="-2"/>
        </w:rPr>
        <w:t>las</w:t>
      </w:r>
      <w:r>
        <w:rPr>
          <w:spacing w:val="-10"/>
        </w:rPr>
        <w:t xml:space="preserve"> </w:t>
      </w:r>
      <w:r>
        <w:rPr>
          <w:spacing w:val="-2"/>
        </w:rPr>
        <w:t>operaciones</w:t>
      </w:r>
      <w:r>
        <w:rPr>
          <w:spacing w:val="-11"/>
        </w:rPr>
        <w:t xml:space="preserve"> </w:t>
      </w:r>
      <w:r>
        <w:rPr>
          <w:spacing w:val="-2"/>
        </w:rPr>
        <w:t>a</w:t>
      </w:r>
      <w:r>
        <w:rPr>
          <w:spacing w:val="-10"/>
        </w:rPr>
        <w:t xml:space="preserve"> </w:t>
      </w:r>
      <w:r>
        <w:rPr>
          <w:spacing w:val="-2"/>
        </w:rPr>
        <w:t>financiar</w:t>
      </w:r>
      <w:r>
        <w:rPr>
          <w:spacing w:val="-11"/>
        </w:rPr>
        <w:t xml:space="preserve"> </w:t>
      </w:r>
      <w:r>
        <w:rPr>
          <w:spacing w:val="-2"/>
        </w:rPr>
        <w:t>por</w:t>
      </w:r>
      <w:r>
        <w:rPr>
          <w:spacing w:val="-10"/>
        </w:rPr>
        <w:t xml:space="preserve"> </w:t>
      </w:r>
      <w:r>
        <w:rPr>
          <w:spacing w:val="-2"/>
        </w:rPr>
        <w:t>el</w:t>
      </w:r>
      <w:r>
        <w:rPr>
          <w:spacing w:val="-10"/>
        </w:rPr>
        <w:t xml:space="preserve"> </w:t>
      </w:r>
      <w:r w:rsidR="000F746F">
        <w:rPr>
          <w:spacing w:val="-2"/>
        </w:rPr>
        <w:t>FTJ</w:t>
      </w:r>
      <w:r w:rsidR="000F746F">
        <w:rPr>
          <w:spacing w:val="-11"/>
        </w:rPr>
        <w:t xml:space="preserve"> </w:t>
      </w:r>
      <w:r>
        <w:rPr>
          <w:spacing w:val="-2"/>
        </w:rPr>
        <w:t>tomen</w:t>
      </w:r>
      <w:r>
        <w:rPr>
          <w:spacing w:val="-10"/>
        </w:rPr>
        <w:t xml:space="preserve"> </w:t>
      </w:r>
      <w:r>
        <w:rPr>
          <w:spacing w:val="-2"/>
        </w:rPr>
        <w:t>en consideración</w:t>
      </w:r>
      <w:r>
        <w:rPr>
          <w:spacing w:val="-11"/>
        </w:rPr>
        <w:t xml:space="preserve"> </w:t>
      </w:r>
      <w:r>
        <w:rPr>
          <w:spacing w:val="-2"/>
        </w:rPr>
        <w:t>a</w:t>
      </w:r>
      <w:r>
        <w:rPr>
          <w:spacing w:val="-10"/>
        </w:rPr>
        <w:t xml:space="preserve"> </w:t>
      </w:r>
      <w:r>
        <w:rPr>
          <w:spacing w:val="-2"/>
        </w:rPr>
        <w:t>la</w:t>
      </w:r>
      <w:r>
        <w:rPr>
          <w:spacing w:val="-11"/>
        </w:rPr>
        <w:t xml:space="preserve"> </w:t>
      </w:r>
      <w:r>
        <w:rPr>
          <w:spacing w:val="-2"/>
        </w:rPr>
        <w:t>normativa</w:t>
      </w:r>
      <w:r>
        <w:rPr>
          <w:spacing w:val="-10"/>
        </w:rPr>
        <w:t xml:space="preserve"> </w:t>
      </w:r>
      <w:r>
        <w:rPr>
          <w:spacing w:val="-2"/>
        </w:rPr>
        <w:t>aplicable</w:t>
      </w:r>
      <w:r>
        <w:rPr>
          <w:spacing w:val="-11"/>
        </w:rPr>
        <w:t xml:space="preserve"> </w:t>
      </w:r>
      <w:r>
        <w:rPr>
          <w:spacing w:val="-2"/>
        </w:rPr>
        <w:t>del</w:t>
      </w:r>
      <w:r>
        <w:rPr>
          <w:spacing w:val="-10"/>
        </w:rPr>
        <w:t xml:space="preserve"> </w:t>
      </w:r>
      <w:r>
        <w:rPr>
          <w:spacing w:val="-2"/>
        </w:rPr>
        <w:t>estado</w:t>
      </w:r>
      <w:r>
        <w:rPr>
          <w:spacing w:val="-11"/>
        </w:rPr>
        <w:t xml:space="preserve"> </w:t>
      </w:r>
      <w:r>
        <w:rPr>
          <w:spacing w:val="-2"/>
        </w:rPr>
        <w:t>miembro</w:t>
      </w:r>
      <w:r>
        <w:rPr>
          <w:spacing w:val="-10"/>
        </w:rPr>
        <w:t xml:space="preserve"> </w:t>
      </w:r>
      <w:r>
        <w:rPr>
          <w:spacing w:val="-2"/>
        </w:rPr>
        <w:t>en</w:t>
      </w:r>
      <w:r>
        <w:rPr>
          <w:spacing w:val="-10"/>
        </w:rPr>
        <w:t xml:space="preserve"> </w:t>
      </w:r>
      <w:r>
        <w:rPr>
          <w:spacing w:val="-2"/>
        </w:rPr>
        <w:t>esta</w:t>
      </w:r>
      <w:r>
        <w:rPr>
          <w:spacing w:val="-11"/>
        </w:rPr>
        <w:t xml:space="preserve"> </w:t>
      </w:r>
      <w:r>
        <w:rPr>
          <w:spacing w:val="-2"/>
        </w:rPr>
        <w:t>materia</w:t>
      </w:r>
      <w:r>
        <w:t>.</w:t>
      </w:r>
      <w:r>
        <w:rPr>
          <w:spacing w:val="-9"/>
        </w:rPr>
        <w:t xml:space="preserve"> </w:t>
      </w:r>
      <w:r>
        <w:t>Esto</w:t>
      </w:r>
      <w:r>
        <w:rPr>
          <w:spacing w:val="-7"/>
        </w:rPr>
        <w:t xml:space="preserve"> </w:t>
      </w:r>
      <w:r>
        <w:t>implica</w:t>
      </w:r>
      <w:r>
        <w:rPr>
          <w:spacing w:val="-9"/>
        </w:rPr>
        <w:t xml:space="preserve"> </w:t>
      </w:r>
      <w:r>
        <w:t>el</w:t>
      </w:r>
      <w:r>
        <w:rPr>
          <w:spacing w:val="-9"/>
        </w:rPr>
        <w:t xml:space="preserve"> </w:t>
      </w:r>
      <w:r>
        <w:t>que</w:t>
      </w:r>
      <w:r>
        <w:rPr>
          <w:spacing w:val="-8"/>
        </w:rPr>
        <w:t xml:space="preserve"> </w:t>
      </w:r>
      <w:r>
        <w:t>la</w:t>
      </w:r>
      <w:r>
        <w:rPr>
          <w:spacing w:val="-7"/>
        </w:rPr>
        <w:t xml:space="preserve"> </w:t>
      </w:r>
      <w:r>
        <w:t>normativa</w:t>
      </w:r>
      <w:r>
        <w:rPr>
          <w:spacing w:val="-9"/>
        </w:rPr>
        <w:t xml:space="preserve"> </w:t>
      </w:r>
      <w:r>
        <w:t>nacional</w:t>
      </w:r>
      <w:r>
        <w:rPr>
          <w:spacing w:val="-10"/>
        </w:rPr>
        <w:t xml:space="preserve"> </w:t>
      </w:r>
      <w:r w:rsidR="00D1111F">
        <w:rPr>
          <w:spacing w:val="-10"/>
        </w:rPr>
        <w:t xml:space="preserve">en vigor </w:t>
      </w:r>
      <w:r>
        <w:t>sobre</w:t>
      </w:r>
      <w:r>
        <w:rPr>
          <w:spacing w:val="-8"/>
        </w:rPr>
        <w:t xml:space="preserve"> </w:t>
      </w:r>
      <w:r>
        <w:t>accesibilidad</w:t>
      </w:r>
      <w:r>
        <w:rPr>
          <w:spacing w:val="-7"/>
        </w:rPr>
        <w:t xml:space="preserve"> </w:t>
      </w:r>
      <w:r>
        <w:t>para</w:t>
      </w:r>
      <w:r>
        <w:rPr>
          <w:spacing w:val="-9"/>
        </w:rPr>
        <w:t xml:space="preserve"> </w:t>
      </w:r>
      <w:r>
        <w:t>las</w:t>
      </w:r>
      <w:r>
        <w:rPr>
          <w:spacing w:val="-8"/>
        </w:rPr>
        <w:t xml:space="preserve"> </w:t>
      </w:r>
      <w:r>
        <w:t>personas</w:t>
      </w:r>
      <w:r>
        <w:rPr>
          <w:spacing w:val="-8"/>
        </w:rPr>
        <w:t xml:space="preserve"> </w:t>
      </w:r>
      <w:r>
        <w:t>con discapacidad</w:t>
      </w:r>
      <w:r>
        <w:rPr>
          <w:spacing w:val="-6"/>
        </w:rPr>
        <w:t xml:space="preserve"> </w:t>
      </w:r>
      <w:r>
        <w:t>no</w:t>
      </w:r>
      <w:r>
        <w:rPr>
          <w:spacing w:val="-1"/>
        </w:rPr>
        <w:t xml:space="preserve"> </w:t>
      </w:r>
      <w:r>
        <w:t>pueda</w:t>
      </w:r>
      <w:r>
        <w:rPr>
          <w:spacing w:val="-5"/>
        </w:rPr>
        <w:t xml:space="preserve"> </w:t>
      </w:r>
      <w:r>
        <w:t>desconocerse</w:t>
      </w:r>
      <w:r>
        <w:rPr>
          <w:spacing w:val="-4"/>
        </w:rPr>
        <w:t xml:space="preserve"> </w:t>
      </w:r>
      <w:r>
        <w:t>en</w:t>
      </w:r>
      <w:r>
        <w:rPr>
          <w:spacing w:val="-6"/>
        </w:rPr>
        <w:t xml:space="preserve"> </w:t>
      </w:r>
      <w:r>
        <w:t>el</w:t>
      </w:r>
      <w:r>
        <w:rPr>
          <w:spacing w:val="-7"/>
        </w:rPr>
        <w:t xml:space="preserve"> </w:t>
      </w:r>
      <w:r>
        <w:t>momento</w:t>
      </w:r>
      <w:r>
        <w:rPr>
          <w:spacing w:val="-4"/>
        </w:rPr>
        <w:t xml:space="preserve"> </w:t>
      </w:r>
      <w:r>
        <w:t>de:</w:t>
      </w:r>
    </w:p>
    <w:p w14:paraId="10EBB1A7" w14:textId="77777777" w:rsidR="00343F3C" w:rsidRDefault="00BB0A3D">
      <w:pPr>
        <w:pStyle w:val="Prrafodelista"/>
        <w:numPr>
          <w:ilvl w:val="0"/>
          <w:numId w:val="5"/>
        </w:numPr>
        <w:tabs>
          <w:tab w:val="left" w:pos="901"/>
        </w:tabs>
        <w:ind w:left="901" w:right="131"/>
        <w:jc w:val="left"/>
      </w:pPr>
      <w:r>
        <w:rPr>
          <w:spacing w:val="-2"/>
        </w:rPr>
        <w:t>Aprobar</w:t>
      </w:r>
      <w:r>
        <w:rPr>
          <w:spacing w:val="-11"/>
        </w:rPr>
        <w:t xml:space="preserve"> </w:t>
      </w:r>
      <w:r>
        <w:rPr>
          <w:spacing w:val="-2"/>
        </w:rPr>
        <w:t>las</w:t>
      </w:r>
      <w:r>
        <w:rPr>
          <w:spacing w:val="-10"/>
        </w:rPr>
        <w:t xml:space="preserve"> </w:t>
      </w:r>
      <w:r>
        <w:rPr>
          <w:spacing w:val="-2"/>
        </w:rPr>
        <w:t>condiciones</w:t>
      </w:r>
      <w:r>
        <w:rPr>
          <w:spacing w:val="-10"/>
        </w:rPr>
        <w:t xml:space="preserve"> </w:t>
      </w:r>
      <w:r>
        <w:rPr>
          <w:spacing w:val="-2"/>
        </w:rPr>
        <w:t>de</w:t>
      </w:r>
      <w:r>
        <w:rPr>
          <w:spacing w:val="-10"/>
        </w:rPr>
        <w:t xml:space="preserve"> </w:t>
      </w:r>
      <w:r>
        <w:rPr>
          <w:spacing w:val="-2"/>
        </w:rPr>
        <w:t>las</w:t>
      </w:r>
      <w:r>
        <w:rPr>
          <w:spacing w:val="-10"/>
        </w:rPr>
        <w:t xml:space="preserve"> </w:t>
      </w:r>
      <w:r>
        <w:rPr>
          <w:spacing w:val="-2"/>
        </w:rPr>
        <w:t>órdenes</w:t>
      </w:r>
      <w:r>
        <w:rPr>
          <w:spacing w:val="-10"/>
        </w:rPr>
        <w:t xml:space="preserve"> </w:t>
      </w:r>
      <w:r>
        <w:rPr>
          <w:spacing w:val="-2"/>
        </w:rPr>
        <w:t>de</w:t>
      </w:r>
      <w:r>
        <w:rPr>
          <w:spacing w:val="-8"/>
        </w:rPr>
        <w:t xml:space="preserve"> </w:t>
      </w:r>
      <w:r>
        <w:rPr>
          <w:spacing w:val="-2"/>
        </w:rPr>
        <w:t>bases,</w:t>
      </w:r>
      <w:r>
        <w:rPr>
          <w:spacing w:val="-10"/>
        </w:rPr>
        <w:t xml:space="preserve"> </w:t>
      </w:r>
      <w:r>
        <w:rPr>
          <w:spacing w:val="-2"/>
        </w:rPr>
        <w:t>convocatorias</w:t>
      </w:r>
      <w:r>
        <w:rPr>
          <w:spacing w:val="-10"/>
        </w:rPr>
        <w:t xml:space="preserve"> </w:t>
      </w:r>
      <w:r>
        <w:rPr>
          <w:spacing w:val="-2"/>
        </w:rPr>
        <w:t>de</w:t>
      </w:r>
      <w:r>
        <w:rPr>
          <w:spacing w:val="-10"/>
        </w:rPr>
        <w:t xml:space="preserve"> </w:t>
      </w:r>
      <w:r>
        <w:rPr>
          <w:spacing w:val="-2"/>
        </w:rPr>
        <w:t>ayudas</w:t>
      </w:r>
      <w:r>
        <w:rPr>
          <w:spacing w:val="-10"/>
        </w:rPr>
        <w:t xml:space="preserve"> </w:t>
      </w:r>
      <w:r>
        <w:rPr>
          <w:spacing w:val="-2"/>
        </w:rPr>
        <w:t>y,</w:t>
      </w:r>
      <w:r>
        <w:rPr>
          <w:spacing w:val="-10"/>
        </w:rPr>
        <w:t xml:space="preserve"> </w:t>
      </w:r>
      <w:r>
        <w:rPr>
          <w:spacing w:val="-2"/>
        </w:rPr>
        <w:t>en</w:t>
      </w:r>
      <w:r>
        <w:rPr>
          <w:spacing w:val="-11"/>
        </w:rPr>
        <w:t xml:space="preserve"> </w:t>
      </w:r>
      <w:r>
        <w:rPr>
          <w:spacing w:val="-2"/>
        </w:rPr>
        <w:t>su</w:t>
      </w:r>
      <w:r>
        <w:rPr>
          <w:spacing w:val="-10"/>
        </w:rPr>
        <w:t xml:space="preserve"> </w:t>
      </w:r>
      <w:r>
        <w:rPr>
          <w:spacing w:val="-2"/>
        </w:rPr>
        <w:t>caso,</w:t>
      </w:r>
      <w:r>
        <w:rPr>
          <w:spacing w:val="-10"/>
        </w:rPr>
        <w:t xml:space="preserve"> </w:t>
      </w:r>
      <w:r>
        <w:rPr>
          <w:spacing w:val="-2"/>
        </w:rPr>
        <w:t xml:space="preserve">el </w:t>
      </w:r>
      <w:r>
        <w:t>contenido</w:t>
      </w:r>
      <w:r>
        <w:rPr>
          <w:spacing w:val="-12"/>
        </w:rPr>
        <w:t xml:space="preserve"> </w:t>
      </w:r>
      <w:r>
        <w:t>de</w:t>
      </w:r>
      <w:r>
        <w:rPr>
          <w:spacing w:val="-12"/>
        </w:rPr>
        <w:t xml:space="preserve"> </w:t>
      </w:r>
      <w:r>
        <w:t>las</w:t>
      </w:r>
      <w:r>
        <w:rPr>
          <w:spacing w:val="-10"/>
        </w:rPr>
        <w:t xml:space="preserve"> </w:t>
      </w:r>
      <w:r>
        <w:t>disposiciones</w:t>
      </w:r>
      <w:r>
        <w:rPr>
          <w:spacing w:val="-12"/>
        </w:rPr>
        <w:t xml:space="preserve"> </w:t>
      </w:r>
      <w:r>
        <w:t>que</w:t>
      </w:r>
      <w:r>
        <w:rPr>
          <w:spacing w:val="-12"/>
        </w:rPr>
        <w:t xml:space="preserve"> </w:t>
      </w:r>
      <w:r>
        <w:t>regulen</w:t>
      </w:r>
      <w:r>
        <w:rPr>
          <w:spacing w:val="-13"/>
        </w:rPr>
        <w:t xml:space="preserve"> </w:t>
      </w:r>
      <w:r>
        <w:t>las</w:t>
      </w:r>
      <w:r>
        <w:rPr>
          <w:spacing w:val="-12"/>
        </w:rPr>
        <w:t xml:space="preserve"> </w:t>
      </w:r>
      <w:r>
        <w:t>convocatorias</w:t>
      </w:r>
      <w:r>
        <w:rPr>
          <w:spacing w:val="-12"/>
        </w:rPr>
        <w:t xml:space="preserve"> </w:t>
      </w:r>
      <w:r>
        <w:t>de</w:t>
      </w:r>
      <w:r>
        <w:rPr>
          <w:spacing w:val="-13"/>
        </w:rPr>
        <w:t xml:space="preserve"> </w:t>
      </w:r>
      <w:r>
        <w:t>expresión</w:t>
      </w:r>
      <w:r>
        <w:rPr>
          <w:spacing w:val="-10"/>
        </w:rPr>
        <w:t xml:space="preserve"> </w:t>
      </w:r>
      <w:r>
        <w:t>de</w:t>
      </w:r>
      <w:r>
        <w:rPr>
          <w:spacing w:val="-11"/>
        </w:rPr>
        <w:t xml:space="preserve"> </w:t>
      </w:r>
      <w:r>
        <w:t>interés;</w:t>
      </w:r>
    </w:p>
    <w:p w14:paraId="3D0B1EAC" w14:textId="77777777" w:rsidR="00343F3C" w:rsidRDefault="00BB0A3D">
      <w:pPr>
        <w:pStyle w:val="Prrafodelista"/>
        <w:numPr>
          <w:ilvl w:val="0"/>
          <w:numId w:val="5"/>
        </w:numPr>
        <w:tabs>
          <w:tab w:val="left" w:pos="901"/>
        </w:tabs>
        <w:spacing w:before="239"/>
        <w:ind w:left="901"/>
        <w:jc w:val="left"/>
      </w:pPr>
      <w:r>
        <w:rPr>
          <w:spacing w:val="-4"/>
        </w:rPr>
        <w:t>Elaborar</w:t>
      </w:r>
      <w:r>
        <w:rPr>
          <w:spacing w:val="-3"/>
        </w:rPr>
        <w:t xml:space="preserve"> </w:t>
      </w:r>
      <w:r>
        <w:rPr>
          <w:spacing w:val="-4"/>
        </w:rPr>
        <w:t>los</w:t>
      </w:r>
      <w:r>
        <w:rPr>
          <w:spacing w:val="-2"/>
        </w:rPr>
        <w:t xml:space="preserve"> </w:t>
      </w:r>
      <w:r>
        <w:rPr>
          <w:spacing w:val="-4"/>
        </w:rPr>
        <w:t>pliegos</w:t>
      </w:r>
      <w:r>
        <w:rPr>
          <w:spacing w:val="-2"/>
        </w:rPr>
        <w:t xml:space="preserve"> </w:t>
      </w:r>
      <w:r>
        <w:rPr>
          <w:spacing w:val="-4"/>
        </w:rPr>
        <w:t>de</w:t>
      </w:r>
      <w:r>
        <w:rPr>
          <w:spacing w:val="-2"/>
        </w:rPr>
        <w:t xml:space="preserve"> </w:t>
      </w:r>
      <w:r>
        <w:rPr>
          <w:spacing w:val="-4"/>
        </w:rPr>
        <w:t>condiciones</w:t>
      </w:r>
      <w:r>
        <w:rPr>
          <w:spacing w:val="-2"/>
        </w:rPr>
        <w:t xml:space="preserve"> </w:t>
      </w:r>
      <w:r>
        <w:rPr>
          <w:spacing w:val="-4"/>
        </w:rPr>
        <w:t>técnicas</w:t>
      </w:r>
      <w:r>
        <w:t xml:space="preserve"> </w:t>
      </w:r>
      <w:r>
        <w:rPr>
          <w:spacing w:val="-4"/>
        </w:rPr>
        <w:t>de</w:t>
      </w:r>
      <w:r>
        <w:t xml:space="preserve"> </w:t>
      </w:r>
      <w:r>
        <w:rPr>
          <w:spacing w:val="-4"/>
        </w:rPr>
        <w:t>los</w:t>
      </w:r>
      <w:r>
        <w:rPr>
          <w:spacing w:val="-2"/>
        </w:rPr>
        <w:t xml:space="preserve"> </w:t>
      </w:r>
      <w:r>
        <w:rPr>
          <w:spacing w:val="-4"/>
        </w:rPr>
        <w:t>contratos.</w:t>
      </w:r>
    </w:p>
    <w:p w14:paraId="6EA47F81" w14:textId="0C7708C2" w:rsidR="00343F3C" w:rsidRDefault="00BB0A3D">
      <w:pPr>
        <w:pStyle w:val="Textoindependiente"/>
        <w:spacing w:before="240"/>
        <w:ind w:right="133"/>
      </w:pPr>
      <w:r>
        <w:rPr>
          <w:spacing w:val="-4"/>
        </w:rPr>
        <w:t>La</w:t>
      </w:r>
      <w:r>
        <w:rPr>
          <w:spacing w:val="-5"/>
        </w:rPr>
        <w:t xml:space="preserve"> </w:t>
      </w:r>
      <w:r>
        <w:rPr>
          <w:spacing w:val="-4"/>
        </w:rPr>
        <w:t>normativa</w:t>
      </w:r>
      <w:r>
        <w:rPr>
          <w:spacing w:val="-5"/>
        </w:rPr>
        <w:t xml:space="preserve"> </w:t>
      </w:r>
      <w:r>
        <w:rPr>
          <w:spacing w:val="-4"/>
        </w:rPr>
        <w:t>existente en</w:t>
      </w:r>
      <w:r>
        <w:rPr>
          <w:spacing w:val="-8"/>
        </w:rPr>
        <w:t xml:space="preserve"> </w:t>
      </w:r>
      <w:r>
        <w:rPr>
          <w:spacing w:val="-4"/>
        </w:rPr>
        <w:t>materia</w:t>
      </w:r>
      <w:r>
        <w:rPr>
          <w:spacing w:val="-5"/>
        </w:rPr>
        <w:t xml:space="preserve"> </w:t>
      </w:r>
      <w:r>
        <w:rPr>
          <w:spacing w:val="-4"/>
        </w:rPr>
        <w:t>de accesibilidad</w:t>
      </w:r>
      <w:r>
        <w:rPr>
          <w:spacing w:val="-6"/>
        </w:rPr>
        <w:t xml:space="preserve"> </w:t>
      </w:r>
      <w:r>
        <w:rPr>
          <w:spacing w:val="-4"/>
        </w:rPr>
        <w:t>es</w:t>
      </w:r>
      <w:r>
        <w:rPr>
          <w:spacing w:val="-7"/>
        </w:rPr>
        <w:t xml:space="preserve"> </w:t>
      </w:r>
      <w:r>
        <w:rPr>
          <w:spacing w:val="-4"/>
        </w:rPr>
        <w:t>muy amplia</w:t>
      </w:r>
      <w:r>
        <w:rPr>
          <w:spacing w:val="-5"/>
        </w:rPr>
        <w:t xml:space="preserve"> </w:t>
      </w:r>
      <w:r>
        <w:rPr>
          <w:spacing w:val="-4"/>
        </w:rPr>
        <w:t>y afecta</w:t>
      </w:r>
      <w:r>
        <w:rPr>
          <w:spacing w:val="-5"/>
        </w:rPr>
        <w:t xml:space="preserve"> </w:t>
      </w:r>
      <w:r>
        <w:rPr>
          <w:spacing w:val="-4"/>
        </w:rPr>
        <w:t>a diversos</w:t>
      </w:r>
      <w:r>
        <w:rPr>
          <w:spacing w:val="-5"/>
        </w:rPr>
        <w:t xml:space="preserve"> </w:t>
      </w:r>
      <w:r>
        <w:rPr>
          <w:spacing w:val="-4"/>
        </w:rPr>
        <w:t>ámbitos</w:t>
      </w:r>
      <w:r>
        <w:rPr>
          <w:spacing w:val="-5"/>
        </w:rPr>
        <w:t xml:space="preserve"> </w:t>
      </w:r>
      <w:r>
        <w:rPr>
          <w:spacing w:val="-4"/>
        </w:rPr>
        <w:t xml:space="preserve">entre </w:t>
      </w:r>
      <w:r>
        <w:t xml:space="preserve">los que se encuentran algunos que pueden ser cofinanciados con </w:t>
      </w:r>
      <w:r w:rsidR="00BA0082">
        <w:t>el FTJ</w:t>
      </w:r>
      <w:r>
        <w:t xml:space="preserve"> como puede ser las inversiones en edificios, productos y servicios digitales, comercio electrónico, redes de </w:t>
      </w:r>
      <w:r>
        <w:rPr>
          <w:spacing w:val="-2"/>
        </w:rPr>
        <w:t>telecomunicaciones</w:t>
      </w:r>
      <w:r w:rsidRPr="00771591">
        <w:rPr>
          <w:spacing w:val="-2"/>
        </w:rPr>
        <w:t>, transporte ferroviario, transporte marítimo, urbanismo</w:t>
      </w:r>
      <w:r>
        <w:rPr>
          <w:spacing w:val="-2"/>
        </w:rPr>
        <w:t>, etc.</w:t>
      </w:r>
    </w:p>
    <w:p w14:paraId="37BC5B98" w14:textId="3E065CCD" w:rsidR="00343F3C" w:rsidRDefault="00BB0A3D">
      <w:pPr>
        <w:pStyle w:val="Textoindependiente"/>
        <w:spacing w:before="241"/>
        <w:ind w:right="130"/>
        <w:rPr>
          <w:rFonts w:ascii="Arial" w:hAnsi="Arial"/>
          <w:sz w:val="21"/>
        </w:rPr>
      </w:pPr>
      <w:r>
        <w:rPr>
          <w:spacing w:val="-4"/>
        </w:rPr>
        <w:t>Sin</w:t>
      </w:r>
      <w:r>
        <w:rPr>
          <w:spacing w:val="-9"/>
        </w:rPr>
        <w:t xml:space="preserve"> </w:t>
      </w:r>
      <w:r>
        <w:rPr>
          <w:spacing w:val="-4"/>
        </w:rPr>
        <w:t>perjuicio</w:t>
      </w:r>
      <w:r>
        <w:rPr>
          <w:spacing w:val="-8"/>
        </w:rPr>
        <w:t xml:space="preserve"> </w:t>
      </w:r>
      <w:r>
        <w:rPr>
          <w:spacing w:val="-4"/>
        </w:rPr>
        <w:t>de</w:t>
      </w:r>
      <w:r>
        <w:rPr>
          <w:spacing w:val="-9"/>
        </w:rPr>
        <w:t xml:space="preserve"> </w:t>
      </w:r>
      <w:r>
        <w:rPr>
          <w:spacing w:val="-4"/>
        </w:rPr>
        <w:t>que</w:t>
      </w:r>
      <w:r>
        <w:rPr>
          <w:spacing w:val="-8"/>
        </w:rPr>
        <w:t xml:space="preserve"> </w:t>
      </w:r>
      <w:r>
        <w:rPr>
          <w:spacing w:val="-4"/>
        </w:rPr>
        <w:t>los</w:t>
      </w:r>
      <w:r>
        <w:rPr>
          <w:spacing w:val="-9"/>
        </w:rPr>
        <w:t xml:space="preserve"> </w:t>
      </w:r>
      <w:r>
        <w:rPr>
          <w:spacing w:val="-4"/>
        </w:rPr>
        <w:t>organismos</w:t>
      </w:r>
      <w:r>
        <w:rPr>
          <w:spacing w:val="-8"/>
        </w:rPr>
        <w:t xml:space="preserve"> </w:t>
      </w:r>
      <w:r>
        <w:rPr>
          <w:spacing w:val="-4"/>
        </w:rPr>
        <w:t>gestores</w:t>
      </w:r>
      <w:r>
        <w:rPr>
          <w:spacing w:val="-9"/>
        </w:rPr>
        <w:t xml:space="preserve"> </w:t>
      </w:r>
      <w:r>
        <w:rPr>
          <w:spacing w:val="-4"/>
        </w:rPr>
        <w:t>en</w:t>
      </w:r>
      <w:r>
        <w:rPr>
          <w:spacing w:val="-8"/>
        </w:rPr>
        <w:t xml:space="preserve"> </w:t>
      </w:r>
      <w:r>
        <w:rPr>
          <w:spacing w:val="-4"/>
        </w:rPr>
        <w:t>cada</w:t>
      </w:r>
      <w:r>
        <w:rPr>
          <w:spacing w:val="-8"/>
        </w:rPr>
        <w:t xml:space="preserve"> </w:t>
      </w:r>
      <w:r>
        <w:rPr>
          <w:spacing w:val="-4"/>
        </w:rPr>
        <w:t>ámbito</w:t>
      </w:r>
      <w:r>
        <w:rPr>
          <w:spacing w:val="-9"/>
        </w:rPr>
        <w:t xml:space="preserve"> </w:t>
      </w:r>
      <w:r>
        <w:rPr>
          <w:spacing w:val="-4"/>
        </w:rPr>
        <w:t>sectorial</w:t>
      </w:r>
      <w:r>
        <w:rPr>
          <w:spacing w:val="-8"/>
        </w:rPr>
        <w:t xml:space="preserve"> </w:t>
      </w:r>
      <w:r>
        <w:rPr>
          <w:spacing w:val="-4"/>
        </w:rPr>
        <w:t>son</w:t>
      </w:r>
      <w:r>
        <w:rPr>
          <w:spacing w:val="-9"/>
        </w:rPr>
        <w:t xml:space="preserve"> </w:t>
      </w:r>
      <w:r>
        <w:rPr>
          <w:spacing w:val="-4"/>
        </w:rPr>
        <w:t>los</w:t>
      </w:r>
      <w:r>
        <w:rPr>
          <w:spacing w:val="-8"/>
        </w:rPr>
        <w:t xml:space="preserve"> </w:t>
      </w:r>
      <w:r>
        <w:rPr>
          <w:spacing w:val="-4"/>
        </w:rPr>
        <w:t>primeros</w:t>
      </w:r>
      <w:r>
        <w:rPr>
          <w:spacing w:val="-9"/>
        </w:rPr>
        <w:t xml:space="preserve"> </w:t>
      </w:r>
      <w:r>
        <w:rPr>
          <w:spacing w:val="-4"/>
        </w:rPr>
        <w:t xml:space="preserve">responsables </w:t>
      </w:r>
      <w:r>
        <w:t xml:space="preserve">en conocer y respetar la normativa vigente, también en materia de accesibilidad, al objeto de </w:t>
      </w:r>
      <w:r>
        <w:rPr>
          <w:spacing w:val="-2"/>
        </w:rPr>
        <w:t>facilitar</w:t>
      </w:r>
      <w:r>
        <w:rPr>
          <w:spacing w:val="-11"/>
        </w:rPr>
        <w:t xml:space="preserve"> </w:t>
      </w:r>
      <w:r>
        <w:rPr>
          <w:spacing w:val="-2"/>
        </w:rPr>
        <w:t>la</w:t>
      </w:r>
      <w:r>
        <w:rPr>
          <w:spacing w:val="-10"/>
        </w:rPr>
        <w:t xml:space="preserve"> </w:t>
      </w:r>
      <w:r>
        <w:rPr>
          <w:spacing w:val="-2"/>
        </w:rPr>
        <w:t>labor</w:t>
      </w:r>
      <w:r>
        <w:rPr>
          <w:spacing w:val="-11"/>
        </w:rPr>
        <w:t xml:space="preserve"> </w:t>
      </w:r>
      <w:r>
        <w:rPr>
          <w:spacing w:val="-2"/>
        </w:rPr>
        <w:t>de</w:t>
      </w:r>
      <w:r>
        <w:rPr>
          <w:spacing w:val="-10"/>
        </w:rPr>
        <w:t xml:space="preserve"> </w:t>
      </w:r>
      <w:r>
        <w:rPr>
          <w:spacing w:val="-2"/>
        </w:rPr>
        <w:t>los</w:t>
      </w:r>
      <w:r>
        <w:rPr>
          <w:spacing w:val="-11"/>
        </w:rPr>
        <w:t xml:space="preserve"> </w:t>
      </w:r>
      <w:r>
        <w:rPr>
          <w:spacing w:val="-2"/>
        </w:rPr>
        <w:t>Organismos</w:t>
      </w:r>
      <w:r>
        <w:rPr>
          <w:spacing w:val="-10"/>
        </w:rPr>
        <w:t xml:space="preserve"> </w:t>
      </w:r>
      <w:r>
        <w:rPr>
          <w:spacing w:val="-2"/>
        </w:rPr>
        <w:t>Intermedios,</w:t>
      </w:r>
      <w:r>
        <w:rPr>
          <w:spacing w:val="-11"/>
        </w:rPr>
        <w:t xml:space="preserve"> </w:t>
      </w:r>
      <w:r>
        <w:rPr>
          <w:spacing w:val="-2"/>
        </w:rPr>
        <w:t>se</w:t>
      </w:r>
      <w:r>
        <w:rPr>
          <w:spacing w:val="-10"/>
        </w:rPr>
        <w:t xml:space="preserve"> </w:t>
      </w:r>
      <w:r>
        <w:rPr>
          <w:spacing w:val="-2"/>
        </w:rPr>
        <w:t>recoge</w:t>
      </w:r>
      <w:r>
        <w:rPr>
          <w:spacing w:val="-10"/>
        </w:rPr>
        <w:t xml:space="preserve"> </w:t>
      </w:r>
      <w:r>
        <w:rPr>
          <w:spacing w:val="-2"/>
        </w:rPr>
        <w:t>a</w:t>
      </w:r>
      <w:r>
        <w:rPr>
          <w:spacing w:val="-11"/>
        </w:rPr>
        <w:t xml:space="preserve"> </w:t>
      </w:r>
      <w:r>
        <w:rPr>
          <w:spacing w:val="-2"/>
        </w:rPr>
        <w:t>continuación</w:t>
      </w:r>
      <w:r>
        <w:rPr>
          <w:spacing w:val="-10"/>
        </w:rPr>
        <w:t xml:space="preserve"> </w:t>
      </w:r>
      <w:r>
        <w:rPr>
          <w:b/>
          <w:spacing w:val="-2"/>
        </w:rPr>
        <w:t>de</w:t>
      </w:r>
      <w:r>
        <w:rPr>
          <w:b/>
          <w:spacing w:val="-11"/>
        </w:rPr>
        <w:t xml:space="preserve"> </w:t>
      </w:r>
      <w:r>
        <w:rPr>
          <w:b/>
          <w:spacing w:val="-2"/>
        </w:rPr>
        <w:t>forma</w:t>
      </w:r>
      <w:r>
        <w:rPr>
          <w:b/>
          <w:spacing w:val="-10"/>
        </w:rPr>
        <w:t xml:space="preserve"> </w:t>
      </w:r>
      <w:r>
        <w:rPr>
          <w:b/>
          <w:spacing w:val="-2"/>
        </w:rPr>
        <w:t>no</w:t>
      </w:r>
      <w:r>
        <w:rPr>
          <w:b/>
          <w:spacing w:val="-11"/>
        </w:rPr>
        <w:t xml:space="preserve"> </w:t>
      </w:r>
      <w:r>
        <w:rPr>
          <w:b/>
          <w:spacing w:val="-2"/>
        </w:rPr>
        <w:t>exhaustiva</w:t>
      </w:r>
      <w:r>
        <w:rPr>
          <w:spacing w:val="-2"/>
        </w:rPr>
        <w:t>, la</w:t>
      </w:r>
      <w:r>
        <w:rPr>
          <w:spacing w:val="-11"/>
        </w:rPr>
        <w:t xml:space="preserve"> </w:t>
      </w:r>
      <w:r>
        <w:rPr>
          <w:spacing w:val="-2"/>
        </w:rPr>
        <w:t>legislación</w:t>
      </w:r>
      <w:r>
        <w:rPr>
          <w:spacing w:val="-10"/>
        </w:rPr>
        <w:t xml:space="preserve"> </w:t>
      </w:r>
      <w:r>
        <w:rPr>
          <w:spacing w:val="-2"/>
        </w:rPr>
        <w:t>nacional</w:t>
      </w:r>
      <w:r>
        <w:rPr>
          <w:spacing w:val="-11"/>
        </w:rPr>
        <w:t xml:space="preserve"> </w:t>
      </w:r>
      <w:r>
        <w:rPr>
          <w:spacing w:val="-2"/>
        </w:rPr>
        <w:t>que</w:t>
      </w:r>
      <w:r>
        <w:rPr>
          <w:spacing w:val="-10"/>
        </w:rPr>
        <w:t xml:space="preserve"> </w:t>
      </w:r>
      <w:r>
        <w:rPr>
          <w:spacing w:val="-2"/>
        </w:rPr>
        <w:t>podría</w:t>
      </w:r>
      <w:r>
        <w:rPr>
          <w:spacing w:val="-11"/>
        </w:rPr>
        <w:t xml:space="preserve"> </w:t>
      </w:r>
      <w:r>
        <w:rPr>
          <w:spacing w:val="-2"/>
        </w:rPr>
        <w:t>afectar</w:t>
      </w:r>
      <w:r>
        <w:rPr>
          <w:spacing w:val="-10"/>
        </w:rPr>
        <w:t xml:space="preserve"> </w:t>
      </w:r>
      <w:r>
        <w:rPr>
          <w:spacing w:val="-2"/>
        </w:rPr>
        <w:t>a</w:t>
      </w:r>
      <w:r>
        <w:rPr>
          <w:spacing w:val="-11"/>
        </w:rPr>
        <w:t xml:space="preserve"> </w:t>
      </w:r>
      <w:r>
        <w:rPr>
          <w:spacing w:val="-2"/>
        </w:rPr>
        <w:t>las</w:t>
      </w:r>
      <w:r>
        <w:rPr>
          <w:spacing w:val="-10"/>
        </w:rPr>
        <w:t xml:space="preserve"> </w:t>
      </w:r>
      <w:r>
        <w:rPr>
          <w:spacing w:val="-2"/>
        </w:rPr>
        <w:t>inversiones</w:t>
      </w:r>
      <w:r>
        <w:rPr>
          <w:spacing w:val="-10"/>
        </w:rPr>
        <w:t xml:space="preserve"> </w:t>
      </w:r>
      <w:r>
        <w:rPr>
          <w:spacing w:val="-2"/>
        </w:rPr>
        <w:t>financiadas</w:t>
      </w:r>
      <w:r>
        <w:rPr>
          <w:spacing w:val="-11"/>
        </w:rPr>
        <w:t xml:space="preserve"> </w:t>
      </w:r>
      <w:r>
        <w:rPr>
          <w:spacing w:val="-2"/>
        </w:rPr>
        <w:t>con</w:t>
      </w:r>
      <w:r>
        <w:rPr>
          <w:spacing w:val="-10"/>
        </w:rPr>
        <w:t xml:space="preserve"> </w:t>
      </w:r>
      <w:r w:rsidR="00BA0082">
        <w:rPr>
          <w:spacing w:val="-10"/>
        </w:rPr>
        <w:t>el FTJ</w:t>
      </w:r>
      <w:r>
        <w:rPr>
          <w:spacing w:val="-2"/>
        </w:rPr>
        <w:t>.</w:t>
      </w:r>
      <w:r>
        <w:rPr>
          <w:spacing w:val="-11"/>
        </w:rPr>
        <w:t xml:space="preserve"> </w:t>
      </w:r>
      <w:r>
        <w:rPr>
          <w:spacing w:val="-2"/>
        </w:rPr>
        <w:t>Esta</w:t>
      </w:r>
      <w:r>
        <w:rPr>
          <w:spacing w:val="-10"/>
        </w:rPr>
        <w:t xml:space="preserve"> </w:t>
      </w:r>
      <w:r>
        <w:rPr>
          <w:spacing w:val="-2"/>
        </w:rPr>
        <w:t xml:space="preserve">información </w:t>
      </w:r>
      <w:r>
        <w:t>ha</w:t>
      </w:r>
      <w:r>
        <w:rPr>
          <w:spacing w:val="-9"/>
        </w:rPr>
        <w:t xml:space="preserve"> </w:t>
      </w:r>
      <w:r>
        <w:t>sido</w:t>
      </w:r>
      <w:r>
        <w:rPr>
          <w:spacing w:val="-10"/>
        </w:rPr>
        <w:t xml:space="preserve"> </w:t>
      </w:r>
      <w:r>
        <w:t>obtenida</w:t>
      </w:r>
      <w:r>
        <w:rPr>
          <w:spacing w:val="-8"/>
        </w:rPr>
        <w:t xml:space="preserve"> </w:t>
      </w:r>
      <w:r>
        <w:t>de</w:t>
      </w:r>
      <w:r>
        <w:rPr>
          <w:spacing w:val="-9"/>
        </w:rPr>
        <w:t xml:space="preserve"> </w:t>
      </w:r>
      <w:r>
        <w:t>la</w:t>
      </w:r>
      <w:r>
        <w:rPr>
          <w:spacing w:val="-9"/>
        </w:rPr>
        <w:t xml:space="preserve"> </w:t>
      </w:r>
      <w:r>
        <w:t>plataforma</w:t>
      </w:r>
      <w:r>
        <w:rPr>
          <w:spacing w:val="-9"/>
        </w:rPr>
        <w:t xml:space="preserve"> </w:t>
      </w:r>
      <w:r>
        <w:t>digital</w:t>
      </w:r>
      <w:r>
        <w:rPr>
          <w:spacing w:val="-9"/>
        </w:rPr>
        <w:t xml:space="preserve"> </w:t>
      </w:r>
      <w:proofErr w:type="spellStart"/>
      <w:r>
        <w:t>Accesibilitas</w:t>
      </w:r>
      <w:proofErr w:type="spellEnd"/>
      <w:r>
        <w:rPr>
          <w:spacing w:val="-8"/>
        </w:rPr>
        <w:t xml:space="preserve"> </w:t>
      </w:r>
      <w:r>
        <w:t>(</w:t>
      </w:r>
      <w:hyperlink r:id="rId15" w:history="1">
        <w:r w:rsidR="00523AA0" w:rsidRPr="004C5E63">
          <w:rPr>
            <w:rStyle w:val="Hipervnculo"/>
          </w:rPr>
          <w:t>https://accessibilitas.es</w:t>
        </w:r>
      </w:hyperlink>
      <w:r>
        <w:t>),</w:t>
      </w:r>
      <w:r>
        <w:rPr>
          <w:spacing w:val="-7"/>
        </w:rPr>
        <w:t xml:space="preserve"> </w:t>
      </w:r>
      <w:r>
        <w:t>plataforma</w:t>
      </w:r>
      <w:r>
        <w:rPr>
          <w:spacing w:val="-9"/>
        </w:rPr>
        <w:t xml:space="preserve"> </w:t>
      </w:r>
      <w:r>
        <w:t xml:space="preserve">que </w:t>
      </w:r>
      <w:r>
        <w:rPr>
          <w:spacing w:val="-4"/>
        </w:rPr>
        <w:t>concentra información</w:t>
      </w:r>
      <w:r>
        <w:rPr>
          <w:spacing w:val="-5"/>
        </w:rPr>
        <w:t xml:space="preserve"> </w:t>
      </w:r>
      <w:r>
        <w:rPr>
          <w:spacing w:val="-4"/>
        </w:rPr>
        <w:t>de la normativa sobre accesibilidad</w:t>
      </w:r>
      <w:r>
        <w:rPr>
          <w:spacing w:val="-5"/>
        </w:rPr>
        <w:t xml:space="preserve"> </w:t>
      </w:r>
      <w:r>
        <w:rPr>
          <w:spacing w:val="-4"/>
        </w:rPr>
        <w:t>y otros recursos (cursos, manuales,</w:t>
      </w:r>
      <w:r>
        <w:rPr>
          <w:spacing w:val="-6"/>
        </w:rPr>
        <w:t xml:space="preserve"> </w:t>
      </w:r>
      <w:r>
        <w:rPr>
          <w:spacing w:val="-4"/>
        </w:rPr>
        <w:t xml:space="preserve">etc.) </w:t>
      </w:r>
      <w:r>
        <w:t>que</w:t>
      </w:r>
      <w:r>
        <w:rPr>
          <w:spacing w:val="-7"/>
        </w:rPr>
        <w:t xml:space="preserve"> </w:t>
      </w:r>
      <w:r>
        <w:t>pueden</w:t>
      </w:r>
      <w:r>
        <w:rPr>
          <w:spacing w:val="-10"/>
        </w:rPr>
        <w:t xml:space="preserve"> </w:t>
      </w:r>
      <w:r>
        <w:t>ayudar</w:t>
      </w:r>
      <w:r>
        <w:rPr>
          <w:spacing w:val="-9"/>
        </w:rPr>
        <w:t xml:space="preserve"> </w:t>
      </w:r>
      <w:r>
        <w:t>a</w:t>
      </w:r>
      <w:r>
        <w:rPr>
          <w:spacing w:val="-9"/>
        </w:rPr>
        <w:t xml:space="preserve"> </w:t>
      </w:r>
      <w:r>
        <w:t>los</w:t>
      </w:r>
      <w:r>
        <w:rPr>
          <w:spacing w:val="-11"/>
        </w:rPr>
        <w:t xml:space="preserve"> </w:t>
      </w:r>
      <w:r>
        <w:t>organismos</w:t>
      </w:r>
      <w:r>
        <w:rPr>
          <w:spacing w:val="-9"/>
        </w:rPr>
        <w:t xml:space="preserve"> </w:t>
      </w:r>
      <w:r>
        <w:t>a</w:t>
      </w:r>
      <w:r>
        <w:rPr>
          <w:spacing w:val="-9"/>
        </w:rPr>
        <w:t xml:space="preserve"> </w:t>
      </w:r>
      <w:r>
        <w:t>profundizar</w:t>
      </w:r>
      <w:r>
        <w:rPr>
          <w:spacing w:val="-9"/>
        </w:rPr>
        <w:t xml:space="preserve"> </w:t>
      </w:r>
      <w:r>
        <w:t>en</w:t>
      </w:r>
      <w:r>
        <w:rPr>
          <w:spacing w:val="-10"/>
        </w:rPr>
        <w:t xml:space="preserve"> </w:t>
      </w:r>
      <w:r>
        <w:t>el</w:t>
      </w:r>
      <w:r>
        <w:rPr>
          <w:spacing w:val="-8"/>
        </w:rPr>
        <w:t xml:space="preserve"> </w:t>
      </w:r>
      <w:r>
        <w:t>conocimiento</w:t>
      </w:r>
      <w:r>
        <w:rPr>
          <w:spacing w:val="-8"/>
        </w:rPr>
        <w:t xml:space="preserve"> </w:t>
      </w:r>
      <w:r>
        <w:t>de</w:t>
      </w:r>
      <w:r>
        <w:rPr>
          <w:spacing w:val="-11"/>
        </w:rPr>
        <w:t xml:space="preserve"> </w:t>
      </w:r>
      <w:r>
        <w:t>esta</w:t>
      </w:r>
      <w:r>
        <w:rPr>
          <w:spacing w:val="-9"/>
        </w:rPr>
        <w:t xml:space="preserve"> </w:t>
      </w:r>
      <w:r>
        <w:t>materia</w:t>
      </w:r>
      <w:r>
        <w:rPr>
          <w:rFonts w:ascii="Arial" w:hAnsi="Arial"/>
          <w:sz w:val="21"/>
        </w:rPr>
        <w:t>.</w:t>
      </w:r>
    </w:p>
    <w:p w14:paraId="5012A711" w14:textId="51AB1C46" w:rsidR="00343F3C" w:rsidRDefault="00BB0A3D">
      <w:pPr>
        <w:pStyle w:val="Textoindependiente"/>
        <w:spacing w:before="240"/>
        <w:ind w:right="132"/>
      </w:pPr>
      <w:r>
        <w:t>Cada</w:t>
      </w:r>
      <w:r>
        <w:rPr>
          <w:spacing w:val="-8"/>
        </w:rPr>
        <w:t xml:space="preserve"> </w:t>
      </w:r>
      <w:r>
        <w:t>Organismo</w:t>
      </w:r>
      <w:r>
        <w:rPr>
          <w:spacing w:val="-7"/>
        </w:rPr>
        <w:t xml:space="preserve"> </w:t>
      </w:r>
      <w:r>
        <w:t>Intermedio</w:t>
      </w:r>
      <w:r>
        <w:rPr>
          <w:spacing w:val="-5"/>
        </w:rPr>
        <w:t xml:space="preserve"> </w:t>
      </w:r>
      <w:r>
        <w:t>deberá</w:t>
      </w:r>
      <w:r>
        <w:rPr>
          <w:spacing w:val="-8"/>
        </w:rPr>
        <w:t xml:space="preserve"> </w:t>
      </w:r>
      <w:r>
        <w:t>prever</w:t>
      </w:r>
      <w:r>
        <w:rPr>
          <w:spacing w:val="-8"/>
        </w:rPr>
        <w:t xml:space="preserve"> </w:t>
      </w:r>
      <w:r>
        <w:t>y</w:t>
      </w:r>
      <w:r>
        <w:rPr>
          <w:spacing w:val="-7"/>
        </w:rPr>
        <w:t xml:space="preserve"> </w:t>
      </w:r>
      <w:r>
        <w:t>velar</w:t>
      </w:r>
      <w:r>
        <w:rPr>
          <w:spacing w:val="-6"/>
        </w:rPr>
        <w:t xml:space="preserve"> </w:t>
      </w:r>
      <w:r>
        <w:t>por</w:t>
      </w:r>
      <w:r>
        <w:rPr>
          <w:spacing w:val="-8"/>
        </w:rPr>
        <w:t xml:space="preserve"> </w:t>
      </w:r>
      <w:r>
        <w:t>el</w:t>
      </w:r>
      <w:r>
        <w:rPr>
          <w:spacing w:val="-8"/>
        </w:rPr>
        <w:t xml:space="preserve"> </w:t>
      </w:r>
      <w:r>
        <w:t>cumplimiento</w:t>
      </w:r>
      <w:r>
        <w:rPr>
          <w:spacing w:val="-5"/>
        </w:rPr>
        <w:t xml:space="preserve"> </w:t>
      </w:r>
      <w:r>
        <w:t>de</w:t>
      </w:r>
      <w:r>
        <w:rPr>
          <w:spacing w:val="-7"/>
        </w:rPr>
        <w:t xml:space="preserve"> </w:t>
      </w:r>
      <w:r>
        <w:t>esta</w:t>
      </w:r>
      <w:r>
        <w:rPr>
          <w:spacing w:val="-6"/>
        </w:rPr>
        <w:t xml:space="preserve"> </w:t>
      </w:r>
      <w:r>
        <w:t>normativa</w:t>
      </w:r>
      <w:r>
        <w:rPr>
          <w:spacing w:val="-8"/>
        </w:rPr>
        <w:t xml:space="preserve"> </w:t>
      </w:r>
      <w:r>
        <w:t>en</w:t>
      </w:r>
      <w:r>
        <w:rPr>
          <w:spacing w:val="-9"/>
        </w:rPr>
        <w:t xml:space="preserve"> </w:t>
      </w:r>
      <w:r>
        <w:t xml:space="preserve">las inversiones cofinanciadas por </w:t>
      </w:r>
      <w:r w:rsidR="00BA0082">
        <w:t>el FTJ</w:t>
      </w:r>
      <w:r>
        <w:t>.</w:t>
      </w:r>
    </w:p>
    <w:p w14:paraId="76A010A3" w14:textId="2C688B36" w:rsidR="00343F3C" w:rsidRDefault="00BB0A3D">
      <w:pPr>
        <w:pStyle w:val="Ttulo2"/>
        <w:spacing w:before="241"/>
        <w:ind w:left="182"/>
        <w:jc w:val="both"/>
      </w:pPr>
      <w:r>
        <w:rPr>
          <w:spacing w:val="-4"/>
          <w:u w:val="single"/>
        </w:rPr>
        <w:t>Listado</w:t>
      </w:r>
      <w:r>
        <w:rPr>
          <w:spacing w:val="-3"/>
          <w:u w:val="single"/>
        </w:rPr>
        <w:t xml:space="preserve"> </w:t>
      </w:r>
      <w:r>
        <w:rPr>
          <w:spacing w:val="-4"/>
          <w:u w:val="single"/>
        </w:rPr>
        <w:t>no</w:t>
      </w:r>
      <w:r>
        <w:rPr>
          <w:spacing w:val="-3"/>
          <w:u w:val="single"/>
        </w:rPr>
        <w:t xml:space="preserve"> </w:t>
      </w:r>
      <w:r>
        <w:rPr>
          <w:spacing w:val="-4"/>
          <w:u w:val="single"/>
        </w:rPr>
        <w:t>exhaustivo</w:t>
      </w:r>
      <w:r>
        <w:rPr>
          <w:spacing w:val="-1"/>
          <w:u w:val="single"/>
        </w:rPr>
        <w:t xml:space="preserve"> </w:t>
      </w:r>
      <w:r>
        <w:rPr>
          <w:spacing w:val="-4"/>
          <w:u w:val="single"/>
        </w:rPr>
        <w:t>de</w:t>
      </w:r>
      <w:r>
        <w:rPr>
          <w:spacing w:val="-3"/>
          <w:u w:val="single"/>
        </w:rPr>
        <w:t xml:space="preserve"> </w:t>
      </w:r>
      <w:r>
        <w:rPr>
          <w:spacing w:val="-4"/>
          <w:u w:val="single"/>
        </w:rPr>
        <w:t>normativa</w:t>
      </w:r>
      <w:r>
        <w:rPr>
          <w:spacing w:val="-3"/>
          <w:u w:val="single"/>
        </w:rPr>
        <w:t xml:space="preserve"> </w:t>
      </w:r>
      <w:r>
        <w:rPr>
          <w:spacing w:val="-4"/>
          <w:u w:val="single"/>
        </w:rPr>
        <w:t>aplicable</w:t>
      </w:r>
      <w:r>
        <w:rPr>
          <w:spacing w:val="-2"/>
          <w:u w:val="single"/>
        </w:rPr>
        <w:t xml:space="preserve"> </w:t>
      </w:r>
      <w:r>
        <w:rPr>
          <w:spacing w:val="-4"/>
          <w:u w:val="single"/>
        </w:rPr>
        <w:t>en</w:t>
      </w:r>
      <w:r>
        <w:rPr>
          <w:spacing w:val="-3"/>
          <w:u w:val="single"/>
        </w:rPr>
        <w:t xml:space="preserve"> </w:t>
      </w:r>
      <w:r w:rsidR="00BA0082">
        <w:rPr>
          <w:spacing w:val="-3"/>
          <w:u w:val="single"/>
        </w:rPr>
        <w:t>el FTJ</w:t>
      </w:r>
      <w:r>
        <w:rPr>
          <w:spacing w:val="1"/>
          <w:u w:val="single"/>
        </w:rPr>
        <w:t xml:space="preserve"> </w:t>
      </w:r>
      <w:r>
        <w:rPr>
          <w:spacing w:val="-4"/>
          <w:u w:val="single"/>
        </w:rPr>
        <w:t>en</w:t>
      </w:r>
      <w:r>
        <w:rPr>
          <w:spacing w:val="-5"/>
          <w:u w:val="single"/>
        </w:rPr>
        <w:t xml:space="preserve"> </w:t>
      </w:r>
      <w:r>
        <w:rPr>
          <w:spacing w:val="-4"/>
          <w:u w:val="single"/>
        </w:rPr>
        <w:t>materia</w:t>
      </w:r>
      <w:r>
        <w:rPr>
          <w:spacing w:val="-3"/>
          <w:u w:val="single"/>
        </w:rPr>
        <w:t xml:space="preserve"> </w:t>
      </w:r>
      <w:r>
        <w:rPr>
          <w:spacing w:val="-4"/>
          <w:u w:val="single"/>
        </w:rPr>
        <w:t>de</w:t>
      </w:r>
      <w:r>
        <w:rPr>
          <w:spacing w:val="-2"/>
          <w:u w:val="single"/>
        </w:rPr>
        <w:t xml:space="preserve"> </w:t>
      </w:r>
      <w:r>
        <w:rPr>
          <w:spacing w:val="-4"/>
          <w:u w:val="single"/>
        </w:rPr>
        <w:t>accesibilidad</w:t>
      </w:r>
    </w:p>
    <w:p w14:paraId="75AB38C5" w14:textId="77777777" w:rsidR="00343F3C" w:rsidRDefault="00BB0A3D">
      <w:pPr>
        <w:spacing w:before="240"/>
        <w:ind w:left="609"/>
        <w:rPr>
          <w:b/>
        </w:rPr>
      </w:pPr>
      <w:r>
        <w:rPr>
          <w:b/>
          <w:spacing w:val="-2"/>
          <w:u w:val="single"/>
        </w:rPr>
        <w:t>General</w:t>
      </w:r>
    </w:p>
    <w:p w14:paraId="44ADCBA3" w14:textId="77777777" w:rsidR="00343F3C" w:rsidRDefault="00BB0A3D">
      <w:pPr>
        <w:pStyle w:val="Prrafodelista"/>
        <w:numPr>
          <w:ilvl w:val="0"/>
          <w:numId w:val="4"/>
        </w:numPr>
        <w:tabs>
          <w:tab w:val="left" w:pos="901"/>
        </w:tabs>
        <w:spacing w:before="240"/>
        <w:ind w:left="901" w:right="415"/>
      </w:pPr>
      <w:r>
        <w:t>Ley 9/2017, de 8 de noviembre, de Contratos del Sector Público, por la que se transponen</w:t>
      </w:r>
      <w:r>
        <w:rPr>
          <w:spacing w:val="-1"/>
        </w:rPr>
        <w:t xml:space="preserve"> </w:t>
      </w:r>
      <w:r>
        <w:t>al</w:t>
      </w:r>
      <w:r>
        <w:rPr>
          <w:spacing w:val="-3"/>
        </w:rPr>
        <w:t xml:space="preserve"> </w:t>
      </w:r>
      <w:r>
        <w:t>ordenamiento jurídico español</w:t>
      </w:r>
      <w:r>
        <w:rPr>
          <w:spacing w:val="-1"/>
        </w:rPr>
        <w:t xml:space="preserve"> </w:t>
      </w:r>
      <w:r>
        <w:t>las</w:t>
      </w:r>
      <w:r>
        <w:rPr>
          <w:spacing w:val="-3"/>
        </w:rPr>
        <w:t xml:space="preserve"> </w:t>
      </w:r>
      <w:r>
        <w:t>Directivas</w:t>
      </w:r>
      <w:r>
        <w:rPr>
          <w:spacing w:val="-1"/>
        </w:rPr>
        <w:t xml:space="preserve"> </w:t>
      </w:r>
      <w:r>
        <w:t>del</w:t>
      </w:r>
      <w:r>
        <w:rPr>
          <w:spacing w:val="-3"/>
        </w:rPr>
        <w:t xml:space="preserve"> </w:t>
      </w:r>
      <w:r>
        <w:t>Parlamento Europeo y del Consejo 2014/23/UE y 2014/24/UE, de 26 de febrero de 2014.</w:t>
      </w:r>
    </w:p>
    <w:p w14:paraId="5A69FF9C" w14:textId="77777777" w:rsidR="00343F3C" w:rsidRDefault="00343F3C">
      <w:pPr>
        <w:jc w:val="both"/>
        <w:sectPr w:rsidR="00343F3C">
          <w:pgSz w:w="11910" w:h="16840"/>
          <w:pgMar w:top="1360" w:right="1560" w:bottom="1200" w:left="1520" w:header="0" w:footer="1000" w:gutter="0"/>
          <w:cols w:space="720"/>
        </w:sectPr>
      </w:pPr>
    </w:p>
    <w:p w14:paraId="2F7FE3E2" w14:textId="77777777" w:rsidR="00343F3C" w:rsidRDefault="00BB0A3D">
      <w:pPr>
        <w:pStyle w:val="Prrafodelista"/>
        <w:numPr>
          <w:ilvl w:val="0"/>
          <w:numId w:val="4"/>
        </w:numPr>
        <w:tabs>
          <w:tab w:val="left" w:pos="901"/>
        </w:tabs>
        <w:spacing w:before="77"/>
        <w:ind w:left="901" w:right="413"/>
      </w:pPr>
      <w:r>
        <w:lastRenderedPageBreak/>
        <w:t>Real</w:t>
      </w:r>
      <w:r>
        <w:rPr>
          <w:spacing w:val="-4"/>
        </w:rPr>
        <w:t xml:space="preserve"> </w:t>
      </w:r>
      <w:r>
        <w:t>Decreto</w:t>
      </w:r>
      <w:r>
        <w:rPr>
          <w:spacing w:val="-5"/>
        </w:rPr>
        <w:t xml:space="preserve"> </w:t>
      </w:r>
      <w:r>
        <w:t>Legislativo</w:t>
      </w:r>
      <w:r>
        <w:rPr>
          <w:spacing w:val="-5"/>
        </w:rPr>
        <w:t xml:space="preserve"> </w:t>
      </w:r>
      <w:r>
        <w:t>1/2013,</w:t>
      </w:r>
      <w:r>
        <w:rPr>
          <w:spacing w:val="-4"/>
        </w:rPr>
        <w:t xml:space="preserve"> </w:t>
      </w:r>
      <w:r>
        <w:t>de</w:t>
      </w:r>
      <w:r>
        <w:rPr>
          <w:spacing w:val="-4"/>
        </w:rPr>
        <w:t xml:space="preserve"> </w:t>
      </w:r>
      <w:r>
        <w:t>29</w:t>
      </w:r>
      <w:r>
        <w:rPr>
          <w:spacing w:val="-4"/>
        </w:rPr>
        <w:t xml:space="preserve"> </w:t>
      </w:r>
      <w:r>
        <w:t>de</w:t>
      </w:r>
      <w:r>
        <w:rPr>
          <w:spacing w:val="-4"/>
        </w:rPr>
        <w:t xml:space="preserve"> </w:t>
      </w:r>
      <w:r>
        <w:t>noviembre,</w:t>
      </w:r>
      <w:r>
        <w:rPr>
          <w:spacing w:val="-6"/>
        </w:rPr>
        <w:t xml:space="preserve"> </w:t>
      </w:r>
      <w:r>
        <w:t>por</w:t>
      </w:r>
      <w:r>
        <w:rPr>
          <w:spacing w:val="-4"/>
        </w:rPr>
        <w:t xml:space="preserve"> </w:t>
      </w:r>
      <w:r>
        <w:t>el</w:t>
      </w:r>
      <w:r>
        <w:rPr>
          <w:spacing w:val="-4"/>
        </w:rPr>
        <w:t xml:space="preserve"> </w:t>
      </w:r>
      <w:r>
        <w:t>que</w:t>
      </w:r>
      <w:r>
        <w:rPr>
          <w:spacing w:val="-4"/>
        </w:rPr>
        <w:t xml:space="preserve"> </w:t>
      </w:r>
      <w:r>
        <w:t>se</w:t>
      </w:r>
      <w:r>
        <w:rPr>
          <w:spacing w:val="-4"/>
        </w:rPr>
        <w:t xml:space="preserve"> </w:t>
      </w:r>
      <w:r>
        <w:t>aprueba</w:t>
      </w:r>
      <w:r>
        <w:rPr>
          <w:spacing w:val="-7"/>
        </w:rPr>
        <w:t xml:space="preserve"> </w:t>
      </w:r>
      <w:r>
        <w:t>el</w:t>
      </w:r>
      <w:r>
        <w:rPr>
          <w:spacing w:val="-4"/>
        </w:rPr>
        <w:t xml:space="preserve"> </w:t>
      </w:r>
      <w:r>
        <w:t>Texto Refundido de la Ley General de derechos de las personas con discapacidad y de su inclusión social, y su modificación recogida en la Ley 6/2022.</w:t>
      </w:r>
    </w:p>
    <w:p w14:paraId="58561145" w14:textId="77777777" w:rsidR="00343F3C" w:rsidRDefault="00BB0A3D">
      <w:pPr>
        <w:pStyle w:val="Prrafodelista"/>
        <w:numPr>
          <w:ilvl w:val="0"/>
          <w:numId w:val="4"/>
        </w:numPr>
        <w:tabs>
          <w:tab w:val="left" w:pos="901"/>
        </w:tabs>
        <w:spacing w:line="276" w:lineRule="auto"/>
        <w:ind w:left="901" w:right="414" w:hanging="360"/>
      </w:pPr>
      <w:r>
        <w:t>Ley</w:t>
      </w:r>
      <w:r>
        <w:rPr>
          <w:spacing w:val="-8"/>
        </w:rPr>
        <w:t xml:space="preserve"> </w:t>
      </w:r>
      <w:r>
        <w:t>26/2011,</w:t>
      </w:r>
      <w:r>
        <w:rPr>
          <w:spacing w:val="-6"/>
        </w:rPr>
        <w:t xml:space="preserve"> </w:t>
      </w:r>
      <w:r>
        <w:t>de</w:t>
      </w:r>
      <w:r>
        <w:rPr>
          <w:spacing w:val="-8"/>
        </w:rPr>
        <w:t xml:space="preserve"> </w:t>
      </w:r>
      <w:r>
        <w:t>1</w:t>
      </w:r>
      <w:r>
        <w:rPr>
          <w:spacing w:val="-6"/>
        </w:rPr>
        <w:t xml:space="preserve"> </w:t>
      </w:r>
      <w:r>
        <w:t>de</w:t>
      </w:r>
      <w:r>
        <w:rPr>
          <w:spacing w:val="-6"/>
        </w:rPr>
        <w:t xml:space="preserve"> </w:t>
      </w:r>
      <w:r>
        <w:t>agosto,</w:t>
      </w:r>
      <w:r>
        <w:rPr>
          <w:spacing w:val="-6"/>
        </w:rPr>
        <w:t xml:space="preserve"> </w:t>
      </w:r>
      <w:r>
        <w:t>de</w:t>
      </w:r>
      <w:r>
        <w:rPr>
          <w:spacing w:val="-6"/>
        </w:rPr>
        <w:t xml:space="preserve"> </w:t>
      </w:r>
      <w:r>
        <w:t>adaptación</w:t>
      </w:r>
      <w:r>
        <w:rPr>
          <w:spacing w:val="-7"/>
        </w:rPr>
        <w:t xml:space="preserve"> </w:t>
      </w:r>
      <w:r>
        <w:t>normativa</w:t>
      </w:r>
      <w:r>
        <w:rPr>
          <w:spacing w:val="-9"/>
        </w:rPr>
        <w:t xml:space="preserve"> </w:t>
      </w:r>
      <w:r>
        <w:t>a</w:t>
      </w:r>
      <w:r>
        <w:rPr>
          <w:spacing w:val="-7"/>
        </w:rPr>
        <w:t xml:space="preserve"> </w:t>
      </w:r>
      <w:r>
        <w:t>la</w:t>
      </w:r>
      <w:r>
        <w:rPr>
          <w:spacing w:val="-7"/>
        </w:rPr>
        <w:t xml:space="preserve"> </w:t>
      </w:r>
      <w:r>
        <w:t>Convención</w:t>
      </w:r>
      <w:r>
        <w:rPr>
          <w:spacing w:val="-7"/>
        </w:rPr>
        <w:t xml:space="preserve"> </w:t>
      </w:r>
      <w:r>
        <w:t>Internacional sobre los Derechos de las Personas con Discapacidad.</w:t>
      </w:r>
    </w:p>
    <w:p w14:paraId="78E1586F" w14:textId="77777777" w:rsidR="00343F3C" w:rsidRDefault="00343F3C">
      <w:pPr>
        <w:pStyle w:val="Textoindependiente"/>
        <w:spacing w:before="40"/>
        <w:ind w:left="0"/>
        <w:jc w:val="left"/>
      </w:pPr>
    </w:p>
    <w:p w14:paraId="780A8864" w14:textId="77777777" w:rsidR="00343F3C" w:rsidRDefault="00BB0A3D">
      <w:pPr>
        <w:pStyle w:val="Prrafodelista"/>
        <w:numPr>
          <w:ilvl w:val="0"/>
          <w:numId w:val="4"/>
        </w:numPr>
        <w:tabs>
          <w:tab w:val="left" w:pos="901"/>
        </w:tabs>
        <w:spacing w:before="0"/>
        <w:ind w:left="901" w:right="415" w:hanging="360"/>
      </w:pPr>
      <w:r>
        <w:t>Real Decreto 1417/2006, de 1 de diciembre de 2006, por el que se establece el sistema</w:t>
      </w:r>
      <w:r>
        <w:rPr>
          <w:spacing w:val="-4"/>
        </w:rPr>
        <w:t xml:space="preserve"> </w:t>
      </w:r>
      <w:r>
        <w:t>arbitral</w:t>
      </w:r>
      <w:r>
        <w:rPr>
          <w:spacing w:val="-5"/>
        </w:rPr>
        <w:t xml:space="preserve"> </w:t>
      </w:r>
      <w:r>
        <w:t>para</w:t>
      </w:r>
      <w:r>
        <w:rPr>
          <w:spacing w:val="-7"/>
        </w:rPr>
        <w:t xml:space="preserve"> </w:t>
      </w:r>
      <w:r>
        <w:t>la</w:t>
      </w:r>
      <w:r>
        <w:rPr>
          <w:spacing w:val="-5"/>
        </w:rPr>
        <w:t xml:space="preserve"> </w:t>
      </w:r>
      <w:r>
        <w:t>resolución</w:t>
      </w:r>
      <w:r>
        <w:rPr>
          <w:spacing w:val="-5"/>
        </w:rPr>
        <w:t xml:space="preserve"> </w:t>
      </w:r>
      <w:r>
        <w:t>de</w:t>
      </w:r>
      <w:r>
        <w:rPr>
          <w:spacing w:val="-6"/>
        </w:rPr>
        <w:t xml:space="preserve"> </w:t>
      </w:r>
      <w:r>
        <w:t>quejas</w:t>
      </w:r>
      <w:r>
        <w:rPr>
          <w:spacing w:val="-6"/>
        </w:rPr>
        <w:t xml:space="preserve"> </w:t>
      </w:r>
      <w:r>
        <w:t>y</w:t>
      </w:r>
      <w:r>
        <w:rPr>
          <w:spacing w:val="-4"/>
        </w:rPr>
        <w:t xml:space="preserve"> </w:t>
      </w:r>
      <w:r>
        <w:t>reclamaciones</w:t>
      </w:r>
      <w:r>
        <w:rPr>
          <w:spacing w:val="-6"/>
        </w:rPr>
        <w:t xml:space="preserve"> </w:t>
      </w:r>
      <w:r>
        <w:t>en</w:t>
      </w:r>
      <w:r>
        <w:rPr>
          <w:spacing w:val="-7"/>
        </w:rPr>
        <w:t xml:space="preserve"> </w:t>
      </w:r>
      <w:r>
        <w:t>materia</w:t>
      </w:r>
      <w:r>
        <w:rPr>
          <w:spacing w:val="-8"/>
        </w:rPr>
        <w:t xml:space="preserve"> </w:t>
      </w:r>
      <w:r>
        <w:t>de</w:t>
      </w:r>
      <w:r>
        <w:rPr>
          <w:spacing w:val="-4"/>
        </w:rPr>
        <w:t xml:space="preserve"> </w:t>
      </w:r>
      <w:r>
        <w:t>igualdad de oportunidades, no discriminación y accesibilidad por razón de discapacidad</w:t>
      </w:r>
    </w:p>
    <w:p w14:paraId="471F5E16" w14:textId="77777777" w:rsidR="00343F3C" w:rsidRDefault="00BB0A3D">
      <w:pPr>
        <w:pStyle w:val="Prrafodelista"/>
        <w:numPr>
          <w:ilvl w:val="0"/>
          <w:numId w:val="4"/>
        </w:numPr>
        <w:tabs>
          <w:tab w:val="left" w:pos="901"/>
        </w:tabs>
        <w:ind w:left="901" w:right="415" w:hanging="360"/>
      </w:pPr>
      <w:r>
        <w:t>Real</w:t>
      </w:r>
      <w:r>
        <w:rPr>
          <w:spacing w:val="-11"/>
        </w:rPr>
        <w:t xml:space="preserve"> </w:t>
      </w:r>
      <w:r>
        <w:t>Decreto</w:t>
      </w:r>
      <w:r>
        <w:rPr>
          <w:spacing w:val="-12"/>
        </w:rPr>
        <w:t xml:space="preserve"> </w:t>
      </w:r>
      <w:r>
        <w:t>193/2023,</w:t>
      </w:r>
      <w:r>
        <w:rPr>
          <w:spacing w:val="-11"/>
        </w:rPr>
        <w:t xml:space="preserve"> </w:t>
      </w:r>
      <w:r>
        <w:t>de</w:t>
      </w:r>
      <w:r>
        <w:rPr>
          <w:spacing w:val="-13"/>
        </w:rPr>
        <w:t xml:space="preserve"> </w:t>
      </w:r>
      <w:r>
        <w:t>21</w:t>
      </w:r>
      <w:r>
        <w:rPr>
          <w:spacing w:val="-10"/>
        </w:rPr>
        <w:t xml:space="preserve"> </w:t>
      </w:r>
      <w:r>
        <w:t>de</w:t>
      </w:r>
      <w:r>
        <w:rPr>
          <w:spacing w:val="-13"/>
        </w:rPr>
        <w:t xml:space="preserve"> </w:t>
      </w:r>
      <w:r>
        <w:t>marzo,</w:t>
      </w:r>
      <w:r>
        <w:rPr>
          <w:spacing w:val="-10"/>
        </w:rPr>
        <w:t xml:space="preserve"> </w:t>
      </w:r>
      <w:r>
        <w:t>por</w:t>
      </w:r>
      <w:r>
        <w:rPr>
          <w:spacing w:val="-12"/>
        </w:rPr>
        <w:t xml:space="preserve"> </w:t>
      </w:r>
      <w:r>
        <w:t>el</w:t>
      </w:r>
      <w:r>
        <w:rPr>
          <w:spacing w:val="-11"/>
        </w:rPr>
        <w:t xml:space="preserve"> </w:t>
      </w:r>
      <w:r>
        <w:t>que</w:t>
      </w:r>
      <w:r>
        <w:rPr>
          <w:spacing w:val="-13"/>
        </w:rPr>
        <w:t xml:space="preserve"> </w:t>
      </w:r>
      <w:r>
        <w:t>se</w:t>
      </w:r>
      <w:r>
        <w:rPr>
          <w:spacing w:val="-10"/>
        </w:rPr>
        <w:t xml:space="preserve"> </w:t>
      </w:r>
      <w:r>
        <w:t>regulan</w:t>
      </w:r>
      <w:r>
        <w:rPr>
          <w:spacing w:val="-13"/>
        </w:rPr>
        <w:t xml:space="preserve"> </w:t>
      </w:r>
      <w:r>
        <w:t>las</w:t>
      </w:r>
      <w:r>
        <w:rPr>
          <w:spacing w:val="-11"/>
        </w:rPr>
        <w:t xml:space="preserve"> </w:t>
      </w:r>
      <w:r>
        <w:t>condiciones</w:t>
      </w:r>
      <w:r>
        <w:rPr>
          <w:spacing w:val="-11"/>
        </w:rPr>
        <w:t xml:space="preserve"> </w:t>
      </w:r>
      <w:r>
        <w:t>básicas de</w:t>
      </w:r>
      <w:r>
        <w:rPr>
          <w:spacing w:val="-3"/>
        </w:rPr>
        <w:t xml:space="preserve"> </w:t>
      </w:r>
      <w:r>
        <w:t>accesibilidad</w:t>
      </w:r>
      <w:r>
        <w:rPr>
          <w:spacing w:val="-4"/>
        </w:rPr>
        <w:t xml:space="preserve"> </w:t>
      </w:r>
      <w:r>
        <w:t>y</w:t>
      </w:r>
      <w:r>
        <w:rPr>
          <w:spacing w:val="-2"/>
        </w:rPr>
        <w:t xml:space="preserve"> </w:t>
      </w:r>
      <w:r>
        <w:t>no</w:t>
      </w:r>
      <w:r>
        <w:rPr>
          <w:spacing w:val="-2"/>
        </w:rPr>
        <w:t xml:space="preserve"> </w:t>
      </w:r>
      <w:r>
        <w:t>discriminación</w:t>
      </w:r>
      <w:r>
        <w:rPr>
          <w:spacing w:val="-4"/>
        </w:rPr>
        <w:t xml:space="preserve"> </w:t>
      </w:r>
      <w:r>
        <w:t>de</w:t>
      </w:r>
      <w:r>
        <w:rPr>
          <w:spacing w:val="-3"/>
        </w:rPr>
        <w:t xml:space="preserve"> </w:t>
      </w:r>
      <w:r>
        <w:t>las</w:t>
      </w:r>
      <w:r>
        <w:rPr>
          <w:spacing w:val="-6"/>
        </w:rPr>
        <w:t xml:space="preserve"> </w:t>
      </w:r>
      <w:r>
        <w:t>personas</w:t>
      </w:r>
      <w:r>
        <w:rPr>
          <w:spacing w:val="-3"/>
        </w:rPr>
        <w:t xml:space="preserve"> </w:t>
      </w:r>
      <w:r>
        <w:t>con</w:t>
      </w:r>
      <w:r>
        <w:rPr>
          <w:spacing w:val="-4"/>
        </w:rPr>
        <w:t xml:space="preserve"> </w:t>
      </w:r>
      <w:r>
        <w:t>discapacidad</w:t>
      </w:r>
      <w:r>
        <w:rPr>
          <w:spacing w:val="-4"/>
        </w:rPr>
        <w:t xml:space="preserve"> </w:t>
      </w:r>
      <w:r>
        <w:t>para</w:t>
      </w:r>
      <w:r>
        <w:rPr>
          <w:spacing w:val="-7"/>
        </w:rPr>
        <w:t xml:space="preserve"> </w:t>
      </w:r>
      <w:r>
        <w:t>el</w:t>
      </w:r>
      <w:r>
        <w:rPr>
          <w:spacing w:val="-3"/>
        </w:rPr>
        <w:t xml:space="preserve"> </w:t>
      </w:r>
      <w:r>
        <w:t>acceso y utilización de los bienes y servicios a disposición del público</w:t>
      </w:r>
    </w:p>
    <w:p w14:paraId="19695247" w14:textId="77777777" w:rsidR="00343F3C" w:rsidRDefault="00BB0A3D">
      <w:pPr>
        <w:pStyle w:val="Ttulo2"/>
        <w:spacing w:before="241"/>
      </w:pPr>
      <w:r>
        <w:rPr>
          <w:u w:val="single"/>
        </w:rPr>
        <w:t>Digitalización</w:t>
      </w:r>
      <w:r>
        <w:rPr>
          <w:spacing w:val="-7"/>
          <w:u w:val="single"/>
        </w:rPr>
        <w:t xml:space="preserve"> </w:t>
      </w:r>
      <w:r>
        <w:rPr>
          <w:u w:val="single"/>
        </w:rPr>
        <w:t>y</w:t>
      </w:r>
      <w:r>
        <w:rPr>
          <w:spacing w:val="-6"/>
          <w:u w:val="single"/>
        </w:rPr>
        <w:t xml:space="preserve"> </w:t>
      </w:r>
      <w:r>
        <w:rPr>
          <w:u w:val="single"/>
        </w:rPr>
        <w:t>Servicios</w:t>
      </w:r>
      <w:r>
        <w:rPr>
          <w:spacing w:val="-5"/>
          <w:u w:val="single"/>
        </w:rPr>
        <w:t xml:space="preserve"> </w:t>
      </w:r>
      <w:r>
        <w:rPr>
          <w:u w:val="single"/>
        </w:rPr>
        <w:t>de</w:t>
      </w:r>
      <w:r>
        <w:rPr>
          <w:spacing w:val="-6"/>
          <w:u w:val="single"/>
        </w:rPr>
        <w:t xml:space="preserve"> </w:t>
      </w:r>
      <w:r>
        <w:rPr>
          <w:spacing w:val="-2"/>
          <w:u w:val="single"/>
        </w:rPr>
        <w:t>Telecomunicaciones</w:t>
      </w:r>
    </w:p>
    <w:p w14:paraId="788630ED" w14:textId="77777777" w:rsidR="00343F3C" w:rsidRDefault="00BB0A3D">
      <w:pPr>
        <w:pStyle w:val="Prrafodelista"/>
        <w:numPr>
          <w:ilvl w:val="0"/>
          <w:numId w:val="4"/>
        </w:numPr>
        <w:tabs>
          <w:tab w:val="left" w:pos="901"/>
        </w:tabs>
        <w:spacing w:before="238"/>
        <w:ind w:left="901" w:right="415" w:hanging="360"/>
      </w:pPr>
      <w:r>
        <w:t>Real Decreto 424/2005, de 15 de abril, por el que se aprueba el Reglamento sobre las condiciones para la prestación de servicios de comunicaciones electrónicas, el servicio universal y la protección de los usuarios.</w:t>
      </w:r>
    </w:p>
    <w:p w14:paraId="4F0FEAB5" w14:textId="77777777" w:rsidR="00343F3C" w:rsidRDefault="00BB0A3D">
      <w:pPr>
        <w:pStyle w:val="Prrafodelista"/>
        <w:numPr>
          <w:ilvl w:val="0"/>
          <w:numId w:val="4"/>
        </w:numPr>
        <w:tabs>
          <w:tab w:val="left" w:pos="901"/>
        </w:tabs>
        <w:ind w:left="901" w:right="415" w:hanging="360"/>
      </w:pPr>
      <w:r>
        <w:t>Real Decreto 726/2011, de</w:t>
      </w:r>
      <w:r>
        <w:rPr>
          <w:spacing w:val="-1"/>
        </w:rPr>
        <w:t xml:space="preserve"> </w:t>
      </w:r>
      <w:r>
        <w:t>20 de</w:t>
      </w:r>
      <w:r>
        <w:rPr>
          <w:spacing w:val="-1"/>
        </w:rPr>
        <w:t xml:space="preserve"> </w:t>
      </w:r>
      <w:r>
        <w:t>mayo, por el que se modifica el Reglamento sobre las condiciones para la prestación de servicios de comunicaciones electrónicas, el servicio universal y la protección de los usuarios, aprobado por Real Decreto 424/2005, de 15 de abril.</w:t>
      </w:r>
    </w:p>
    <w:p w14:paraId="30AC1046" w14:textId="77777777" w:rsidR="00343F3C" w:rsidRDefault="00BB0A3D">
      <w:pPr>
        <w:pStyle w:val="Prrafodelista"/>
        <w:numPr>
          <w:ilvl w:val="0"/>
          <w:numId w:val="4"/>
        </w:numPr>
        <w:tabs>
          <w:tab w:val="left" w:pos="901"/>
        </w:tabs>
        <w:ind w:left="901" w:right="414" w:hanging="360"/>
      </w:pPr>
      <w:r>
        <w:t>Real Decreto 1517/2018, de 28 de diciembre, por el que se modifica el Reglamento sobre</w:t>
      </w:r>
      <w:r>
        <w:rPr>
          <w:spacing w:val="-12"/>
        </w:rPr>
        <w:t xml:space="preserve"> </w:t>
      </w:r>
      <w:r>
        <w:t>las</w:t>
      </w:r>
      <w:r>
        <w:rPr>
          <w:spacing w:val="-13"/>
        </w:rPr>
        <w:t xml:space="preserve"> </w:t>
      </w:r>
      <w:r>
        <w:t>condiciones</w:t>
      </w:r>
      <w:r>
        <w:rPr>
          <w:spacing w:val="-11"/>
        </w:rPr>
        <w:t xml:space="preserve"> </w:t>
      </w:r>
      <w:r>
        <w:t>para</w:t>
      </w:r>
      <w:r>
        <w:rPr>
          <w:spacing w:val="-13"/>
        </w:rPr>
        <w:t xml:space="preserve"> </w:t>
      </w:r>
      <w:r>
        <w:t>la</w:t>
      </w:r>
      <w:r>
        <w:rPr>
          <w:spacing w:val="-12"/>
        </w:rPr>
        <w:t xml:space="preserve"> </w:t>
      </w:r>
      <w:r>
        <w:t>prestación</w:t>
      </w:r>
      <w:r>
        <w:rPr>
          <w:spacing w:val="-13"/>
        </w:rPr>
        <w:t xml:space="preserve"> </w:t>
      </w:r>
      <w:r>
        <w:t>de</w:t>
      </w:r>
      <w:r>
        <w:rPr>
          <w:spacing w:val="-11"/>
        </w:rPr>
        <w:t xml:space="preserve"> </w:t>
      </w:r>
      <w:r>
        <w:t>servicios</w:t>
      </w:r>
      <w:r>
        <w:rPr>
          <w:spacing w:val="-12"/>
        </w:rPr>
        <w:t xml:space="preserve"> </w:t>
      </w:r>
      <w:r>
        <w:t>de</w:t>
      </w:r>
      <w:r>
        <w:rPr>
          <w:spacing w:val="-13"/>
        </w:rPr>
        <w:t xml:space="preserve"> </w:t>
      </w:r>
      <w:r>
        <w:t>comunicaciones</w:t>
      </w:r>
      <w:r>
        <w:rPr>
          <w:spacing w:val="-11"/>
        </w:rPr>
        <w:t xml:space="preserve"> </w:t>
      </w:r>
      <w:r>
        <w:t>electrónicas, el servicio universal y la protección de los usuarios, aprobado por el Real Decreto 424/2005, de 15 de abril.</w:t>
      </w:r>
    </w:p>
    <w:p w14:paraId="53F92432" w14:textId="77777777" w:rsidR="00343F3C" w:rsidRDefault="00BB0A3D">
      <w:pPr>
        <w:pStyle w:val="Prrafodelista"/>
        <w:numPr>
          <w:ilvl w:val="0"/>
          <w:numId w:val="4"/>
        </w:numPr>
        <w:tabs>
          <w:tab w:val="left" w:pos="901"/>
        </w:tabs>
        <w:spacing w:before="239"/>
        <w:ind w:left="901" w:right="416" w:hanging="360"/>
      </w:pPr>
      <w:r>
        <w:t>Real Decreto 1494/2007, de 12 de noviembre, por el</w:t>
      </w:r>
      <w:r>
        <w:rPr>
          <w:spacing w:val="-2"/>
        </w:rPr>
        <w:t xml:space="preserve"> </w:t>
      </w:r>
      <w:r>
        <w:t>que se aprueba el Reglamento sobre las condiciones básicas para el acceso de las personas con discapacidad a las tecnologías, productos y servicios relacionados con la sociedad de la información y medios de comunicación social y su modificación en el Real Decreto 1276/2011, de 16 de septiembre, de adaptación</w:t>
      </w:r>
      <w:r>
        <w:rPr>
          <w:spacing w:val="-1"/>
        </w:rPr>
        <w:t xml:space="preserve"> </w:t>
      </w:r>
      <w:r>
        <w:t>normativa</w:t>
      </w:r>
      <w:r>
        <w:rPr>
          <w:spacing w:val="-1"/>
        </w:rPr>
        <w:t xml:space="preserve"> </w:t>
      </w:r>
      <w:r>
        <w:t>a la</w:t>
      </w:r>
      <w:r>
        <w:rPr>
          <w:spacing w:val="-1"/>
        </w:rPr>
        <w:t xml:space="preserve"> </w:t>
      </w:r>
      <w:r>
        <w:t>Convención Internacional sobre</w:t>
      </w:r>
      <w:r>
        <w:rPr>
          <w:spacing w:val="-2"/>
        </w:rPr>
        <w:t xml:space="preserve"> </w:t>
      </w:r>
      <w:r>
        <w:t>los derechos de las personas con discapacidad.</w:t>
      </w:r>
    </w:p>
    <w:p w14:paraId="17EE790B" w14:textId="77777777" w:rsidR="00343F3C" w:rsidRDefault="00BB0A3D">
      <w:pPr>
        <w:pStyle w:val="Prrafodelista"/>
        <w:numPr>
          <w:ilvl w:val="0"/>
          <w:numId w:val="4"/>
        </w:numPr>
        <w:tabs>
          <w:tab w:val="left" w:pos="901"/>
        </w:tabs>
        <w:ind w:left="901" w:right="418" w:hanging="360"/>
      </w:pPr>
      <w:r>
        <w:t>Real</w:t>
      </w:r>
      <w:r>
        <w:rPr>
          <w:spacing w:val="-2"/>
        </w:rPr>
        <w:t xml:space="preserve"> </w:t>
      </w:r>
      <w:r>
        <w:t>Decreto</w:t>
      </w:r>
      <w:r>
        <w:rPr>
          <w:spacing w:val="-1"/>
        </w:rPr>
        <w:t xml:space="preserve"> </w:t>
      </w:r>
      <w:r>
        <w:t>1112/2018,</w:t>
      </w:r>
      <w:r>
        <w:rPr>
          <w:spacing w:val="-2"/>
        </w:rPr>
        <w:t xml:space="preserve"> </w:t>
      </w:r>
      <w:r>
        <w:t>de 7</w:t>
      </w:r>
      <w:r>
        <w:rPr>
          <w:spacing w:val="-1"/>
        </w:rPr>
        <w:t xml:space="preserve"> </w:t>
      </w:r>
      <w:r>
        <w:t>de</w:t>
      </w:r>
      <w:r>
        <w:rPr>
          <w:spacing w:val="-2"/>
        </w:rPr>
        <w:t xml:space="preserve"> </w:t>
      </w:r>
      <w:r>
        <w:t>septiembre, sobre</w:t>
      </w:r>
      <w:r>
        <w:rPr>
          <w:spacing w:val="-2"/>
        </w:rPr>
        <w:t xml:space="preserve"> </w:t>
      </w:r>
      <w:r>
        <w:t>accesibilidad</w:t>
      </w:r>
      <w:r>
        <w:rPr>
          <w:spacing w:val="-1"/>
        </w:rPr>
        <w:t xml:space="preserve"> </w:t>
      </w:r>
      <w:r>
        <w:t>de</w:t>
      </w:r>
      <w:r>
        <w:rPr>
          <w:spacing w:val="-2"/>
        </w:rPr>
        <w:t xml:space="preserve"> </w:t>
      </w:r>
      <w:r>
        <w:t>los</w:t>
      </w:r>
      <w:r>
        <w:rPr>
          <w:spacing w:val="-2"/>
        </w:rPr>
        <w:t xml:space="preserve"> </w:t>
      </w:r>
      <w:r>
        <w:t>sitios</w:t>
      </w:r>
      <w:r>
        <w:rPr>
          <w:spacing w:val="-2"/>
        </w:rPr>
        <w:t xml:space="preserve"> </w:t>
      </w:r>
      <w:r>
        <w:t>web y aplicaciones para dispositivos móviles del sector público.</w:t>
      </w:r>
    </w:p>
    <w:p w14:paraId="32A65D89" w14:textId="77777777" w:rsidR="00343F3C" w:rsidRDefault="00BB0A3D">
      <w:pPr>
        <w:pStyle w:val="Prrafodelista"/>
        <w:numPr>
          <w:ilvl w:val="0"/>
          <w:numId w:val="4"/>
        </w:numPr>
        <w:tabs>
          <w:tab w:val="left" w:pos="901"/>
        </w:tabs>
        <w:spacing w:before="238"/>
        <w:ind w:left="901" w:right="416" w:hanging="360"/>
      </w:pPr>
      <w:r>
        <w:t>Ley 27/2007, de 23 de octubre, por la que se reconocen las lenguas de signos españolas y se regulan los medios de apoyo a la comunicación oral de las personas sordas,</w:t>
      </w:r>
      <w:r>
        <w:rPr>
          <w:spacing w:val="-2"/>
        </w:rPr>
        <w:t xml:space="preserve"> </w:t>
      </w:r>
      <w:r>
        <w:t>con discapacidad</w:t>
      </w:r>
      <w:r>
        <w:rPr>
          <w:spacing w:val="-1"/>
        </w:rPr>
        <w:t xml:space="preserve"> </w:t>
      </w:r>
      <w:r>
        <w:t>auditiva</w:t>
      </w:r>
      <w:r>
        <w:rPr>
          <w:spacing w:val="-2"/>
        </w:rPr>
        <w:t xml:space="preserve"> </w:t>
      </w:r>
      <w:r>
        <w:t>y</w:t>
      </w:r>
      <w:r>
        <w:rPr>
          <w:spacing w:val="-1"/>
        </w:rPr>
        <w:t xml:space="preserve"> </w:t>
      </w:r>
      <w:r>
        <w:t>sordociegas</w:t>
      </w:r>
      <w:r>
        <w:rPr>
          <w:spacing w:val="-5"/>
        </w:rPr>
        <w:t xml:space="preserve"> </w:t>
      </w:r>
      <w:r>
        <w:t>y</w:t>
      </w:r>
      <w:r>
        <w:rPr>
          <w:spacing w:val="-1"/>
        </w:rPr>
        <w:t xml:space="preserve"> </w:t>
      </w:r>
      <w:r>
        <w:t>su</w:t>
      </w:r>
      <w:r>
        <w:rPr>
          <w:spacing w:val="-2"/>
        </w:rPr>
        <w:t xml:space="preserve"> </w:t>
      </w:r>
      <w:r>
        <w:t>modificación</w:t>
      </w:r>
      <w:r>
        <w:rPr>
          <w:spacing w:val="-3"/>
        </w:rPr>
        <w:t xml:space="preserve"> </w:t>
      </w:r>
      <w:r>
        <w:t>recogida</w:t>
      </w:r>
      <w:r>
        <w:rPr>
          <w:spacing w:val="-2"/>
        </w:rPr>
        <w:t xml:space="preserve"> </w:t>
      </w:r>
      <w:r>
        <w:t>en</w:t>
      </w:r>
      <w:r>
        <w:rPr>
          <w:spacing w:val="-2"/>
        </w:rPr>
        <w:t xml:space="preserve"> </w:t>
      </w:r>
      <w:r>
        <w:t>la</w:t>
      </w:r>
      <w:r>
        <w:rPr>
          <w:spacing w:val="-3"/>
        </w:rPr>
        <w:t xml:space="preserve"> </w:t>
      </w:r>
      <w:r>
        <w:t>Ley 26/2011, de 1 de agosto, de adaptación normativa a la Convención Internacional sobre los Derechos de las Personas con Discapacidad.</w:t>
      </w:r>
    </w:p>
    <w:p w14:paraId="335F0FA3" w14:textId="77777777" w:rsidR="00343F3C" w:rsidRDefault="00343F3C">
      <w:pPr>
        <w:jc w:val="both"/>
        <w:sectPr w:rsidR="00343F3C">
          <w:pgSz w:w="11910" w:h="16840"/>
          <w:pgMar w:top="1320" w:right="1560" w:bottom="1200" w:left="1520" w:header="0" w:footer="1000" w:gutter="0"/>
          <w:cols w:space="720"/>
        </w:sectPr>
      </w:pPr>
    </w:p>
    <w:p w14:paraId="60E7A2E6" w14:textId="77777777" w:rsidR="00343F3C" w:rsidRDefault="00BB0A3D">
      <w:pPr>
        <w:pStyle w:val="Ttulo2"/>
      </w:pPr>
      <w:r>
        <w:rPr>
          <w:spacing w:val="-2"/>
          <w:u w:val="single"/>
        </w:rPr>
        <w:lastRenderedPageBreak/>
        <w:t>Edificios</w:t>
      </w:r>
    </w:p>
    <w:p w14:paraId="316144B8" w14:textId="77777777" w:rsidR="00343F3C" w:rsidRDefault="00BB0A3D">
      <w:pPr>
        <w:pStyle w:val="Prrafodelista"/>
        <w:numPr>
          <w:ilvl w:val="0"/>
          <w:numId w:val="4"/>
        </w:numPr>
        <w:tabs>
          <w:tab w:val="left" w:pos="901"/>
        </w:tabs>
        <w:spacing w:before="240"/>
        <w:ind w:left="901" w:right="415" w:hanging="360"/>
      </w:pPr>
      <w:r>
        <w:rPr>
          <w:spacing w:val="-2"/>
        </w:rPr>
        <w:t>Ley</w:t>
      </w:r>
      <w:r>
        <w:rPr>
          <w:spacing w:val="-4"/>
        </w:rPr>
        <w:t xml:space="preserve"> </w:t>
      </w:r>
      <w:r>
        <w:rPr>
          <w:spacing w:val="-2"/>
        </w:rPr>
        <w:t>15/1995,</w:t>
      </w:r>
      <w:r>
        <w:rPr>
          <w:spacing w:val="-3"/>
        </w:rPr>
        <w:t xml:space="preserve"> </w:t>
      </w:r>
      <w:r>
        <w:rPr>
          <w:spacing w:val="-2"/>
        </w:rPr>
        <w:t>de</w:t>
      </w:r>
      <w:r>
        <w:rPr>
          <w:spacing w:val="-6"/>
        </w:rPr>
        <w:t xml:space="preserve"> </w:t>
      </w:r>
      <w:r>
        <w:rPr>
          <w:spacing w:val="-2"/>
        </w:rPr>
        <w:t>30 de</w:t>
      </w:r>
      <w:r>
        <w:rPr>
          <w:spacing w:val="-8"/>
        </w:rPr>
        <w:t xml:space="preserve"> </w:t>
      </w:r>
      <w:r>
        <w:rPr>
          <w:spacing w:val="-2"/>
        </w:rPr>
        <w:t>mayo,</w:t>
      </w:r>
      <w:r>
        <w:rPr>
          <w:spacing w:val="-3"/>
        </w:rPr>
        <w:t xml:space="preserve"> </w:t>
      </w:r>
      <w:r>
        <w:rPr>
          <w:spacing w:val="-2"/>
        </w:rPr>
        <w:t>sobre</w:t>
      </w:r>
      <w:r>
        <w:rPr>
          <w:spacing w:val="-6"/>
        </w:rPr>
        <w:t xml:space="preserve"> </w:t>
      </w:r>
      <w:r>
        <w:rPr>
          <w:spacing w:val="-2"/>
        </w:rPr>
        <w:t>límites</w:t>
      </w:r>
      <w:r>
        <w:rPr>
          <w:spacing w:val="-6"/>
        </w:rPr>
        <w:t xml:space="preserve"> </w:t>
      </w:r>
      <w:r>
        <w:rPr>
          <w:spacing w:val="-2"/>
        </w:rPr>
        <w:t>del</w:t>
      </w:r>
      <w:r>
        <w:rPr>
          <w:spacing w:val="-3"/>
        </w:rPr>
        <w:t xml:space="preserve"> </w:t>
      </w:r>
      <w:r>
        <w:rPr>
          <w:spacing w:val="-2"/>
        </w:rPr>
        <w:t>dominio</w:t>
      </w:r>
      <w:r>
        <w:rPr>
          <w:spacing w:val="-4"/>
        </w:rPr>
        <w:t xml:space="preserve"> </w:t>
      </w:r>
      <w:r>
        <w:rPr>
          <w:spacing w:val="-2"/>
        </w:rPr>
        <w:t>sobre</w:t>
      </w:r>
      <w:r>
        <w:rPr>
          <w:spacing w:val="-6"/>
        </w:rPr>
        <w:t xml:space="preserve"> </w:t>
      </w:r>
      <w:r>
        <w:rPr>
          <w:spacing w:val="-2"/>
        </w:rPr>
        <w:t>inmuebles para</w:t>
      </w:r>
      <w:r>
        <w:rPr>
          <w:spacing w:val="-7"/>
        </w:rPr>
        <w:t xml:space="preserve"> </w:t>
      </w:r>
      <w:r>
        <w:rPr>
          <w:spacing w:val="-2"/>
        </w:rPr>
        <w:t xml:space="preserve">eliminar </w:t>
      </w:r>
      <w:r>
        <w:t>barreras arquitectónicas a las personas con discapacidad.</w:t>
      </w:r>
    </w:p>
    <w:p w14:paraId="7B9627A6" w14:textId="77777777" w:rsidR="00343F3C" w:rsidRDefault="00BB0A3D">
      <w:pPr>
        <w:pStyle w:val="Prrafodelista"/>
        <w:numPr>
          <w:ilvl w:val="0"/>
          <w:numId w:val="4"/>
        </w:numPr>
        <w:tabs>
          <w:tab w:val="left" w:pos="901"/>
        </w:tabs>
        <w:ind w:left="901" w:right="421" w:hanging="360"/>
      </w:pPr>
      <w:r>
        <w:t>Real Decreto 314/2006, de 17 de marzo, en materia de accesibilidad y no discriminación de las personas con discapacidad.</w:t>
      </w:r>
    </w:p>
    <w:p w14:paraId="4A7BFF38" w14:textId="77777777" w:rsidR="00343F3C" w:rsidRDefault="00BB0A3D">
      <w:pPr>
        <w:pStyle w:val="Prrafodelista"/>
        <w:numPr>
          <w:ilvl w:val="0"/>
          <w:numId w:val="4"/>
        </w:numPr>
        <w:tabs>
          <w:tab w:val="left" w:pos="901"/>
        </w:tabs>
        <w:spacing w:before="240"/>
        <w:ind w:left="901" w:right="413" w:hanging="360"/>
      </w:pPr>
      <w:r>
        <w:t>Real Decreto 173/2010, de 19 de febrero, por el que se modifica el Código Técnico de</w:t>
      </w:r>
      <w:r>
        <w:rPr>
          <w:spacing w:val="-13"/>
        </w:rPr>
        <w:t xml:space="preserve"> </w:t>
      </w:r>
      <w:r>
        <w:t>la</w:t>
      </w:r>
      <w:r>
        <w:rPr>
          <w:spacing w:val="-12"/>
        </w:rPr>
        <w:t xml:space="preserve"> </w:t>
      </w:r>
      <w:r>
        <w:t>Edificación,</w:t>
      </w:r>
      <w:r>
        <w:rPr>
          <w:spacing w:val="-13"/>
        </w:rPr>
        <w:t xml:space="preserve"> </w:t>
      </w:r>
      <w:r>
        <w:t>aprobado</w:t>
      </w:r>
      <w:r>
        <w:rPr>
          <w:spacing w:val="-12"/>
        </w:rPr>
        <w:t xml:space="preserve"> </w:t>
      </w:r>
      <w:r>
        <w:t>por</w:t>
      </w:r>
      <w:r>
        <w:rPr>
          <w:spacing w:val="-13"/>
        </w:rPr>
        <w:t xml:space="preserve"> </w:t>
      </w:r>
      <w:r>
        <w:t>el</w:t>
      </w:r>
      <w:r>
        <w:rPr>
          <w:spacing w:val="-12"/>
        </w:rPr>
        <w:t xml:space="preserve"> </w:t>
      </w:r>
      <w:r>
        <w:t>Real</w:t>
      </w:r>
      <w:r>
        <w:rPr>
          <w:spacing w:val="-13"/>
        </w:rPr>
        <w:t xml:space="preserve"> </w:t>
      </w:r>
      <w:r>
        <w:t>Decreto</w:t>
      </w:r>
      <w:r>
        <w:rPr>
          <w:spacing w:val="-12"/>
        </w:rPr>
        <w:t xml:space="preserve"> </w:t>
      </w:r>
      <w:r>
        <w:t>314/2006,</w:t>
      </w:r>
      <w:r>
        <w:rPr>
          <w:spacing w:val="-12"/>
        </w:rPr>
        <w:t xml:space="preserve"> </w:t>
      </w:r>
      <w:r>
        <w:t>de</w:t>
      </w:r>
      <w:r>
        <w:rPr>
          <w:spacing w:val="-13"/>
        </w:rPr>
        <w:t xml:space="preserve"> </w:t>
      </w:r>
      <w:r>
        <w:t>17</w:t>
      </w:r>
      <w:r>
        <w:rPr>
          <w:spacing w:val="-12"/>
        </w:rPr>
        <w:t xml:space="preserve"> </w:t>
      </w:r>
      <w:r>
        <w:t>de</w:t>
      </w:r>
      <w:r>
        <w:rPr>
          <w:spacing w:val="-13"/>
        </w:rPr>
        <w:t xml:space="preserve"> </w:t>
      </w:r>
      <w:r>
        <w:t>marzo,</w:t>
      </w:r>
      <w:r>
        <w:rPr>
          <w:spacing w:val="-12"/>
        </w:rPr>
        <w:t xml:space="preserve"> </w:t>
      </w:r>
      <w:r>
        <w:t>en</w:t>
      </w:r>
      <w:r>
        <w:rPr>
          <w:spacing w:val="-13"/>
        </w:rPr>
        <w:t xml:space="preserve"> </w:t>
      </w:r>
      <w:r>
        <w:t>materia de accesibilidad y no discriminación de las personas con discapacidad</w:t>
      </w:r>
    </w:p>
    <w:p w14:paraId="11FAE130" w14:textId="77777777" w:rsidR="00343F3C" w:rsidRDefault="00BB0A3D">
      <w:pPr>
        <w:pStyle w:val="Prrafodelista"/>
        <w:numPr>
          <w:ilvl w:val="0"/>
          <w:numId w:val="4"/>
        </w:numPr>
        <w:tabs>
          <w:tab w:val="left" w:pos="901"/>
        </w:tabs>
        <w:spacing w:before="239"/>
        <w:ind w:left="901" w:right="414" w:hanging="360"/>
      </w:pPr>
      <w:r>
        <w:t>Real</w:t>
      </w:r>
      <w:r>
        <w:rPr>
          <w:spacing w:val="-13"/>
        </w:rPr>
        <w:t xml:space="preserve"> </w:t>
      </w:r>
      <w:r>
        <w:t>Decreto</w:t>
      </w:r>
      <w:r>
        <w:rPr>
          <w:spacing w:val="-12"/>
        </w:rPr>
        <w:t xml:space="preserve"> </w:t>
      </w:r>
      <w:r>
        <w:t>505/2007,</w:t>
      </w:r>
      <w:r>
        <w:rPr>
          <w:spacing w:val="-13"/>
        </w:rPr>
        <w:t xml:space="preserve"> </w:t>
      </w:r>
      <w:r>
        <w:t>de</w:t>
      </w:r>
      <w:r>
        <w:rPr>
          <w:spacing w:val="-12"/>
        </w:rPr>
        <w:t xml:space="preserve"> </w:t>
      </w:r>
      <w:r>
        <w:t>20</w:t>
      </w:r>
      <w:r>
        <w:rPr>
          <w:spacing w:val="-13"/>
        </w:rPr>
        <w:t xml:space="preserve"> </w:t>
      </w:r>
      <w:r>
        <w:t>de</w:t>
      </w:r>
      <w:r>
        <w:rPr>
          <w:spacing w:val="-12"/>
        </w:rPr>
        <w:t xml:space="preserve"> </w:t>
      </w:r>
      <w:r>
        <w:t>abril,</w:t>
      </w:r>
      <w:r>
        <w:rPr>
          <w:spacing w:val="-13"/>
        </w:rPr>
        <w:t xml:space="preserve"> </w:t>
      </w:r>
      <w:r>
        <w:t>por</w:t>
      </w:r>
      <w:r>
        <w:rPr>
          <w:spacing w:val="-12"/>
        </w:rPr>
        <w:t xml:space="preserve"> </w:t>
      </w:r>
      <w:r>
        <w:t>el</w:t>
      </w:r>
      <w:r>
        <w:rPr>
          <w:spacing w:val="-12"/>
        </w:rPr>
        <w:t xml:space="preserve"> </w:t>
      </w:r>
      <w:r>
        <w:t>que</w:t>
      </w:r>
      <w:r>
        <w:rPr>
          <w:spacing w:val="-13"/>
        </w:rPr>
        <w:t xml:space="preserve"> </w:t>
      </w:r>
      <w:r>
        <w:t>se</w:t>
      </w:r>
      <w:r>
        <w:rPr>
          <w:spacing w:val="-12"/>
        </w:rPr>
        <w:t xml:space="preserve"> </w:t>
      </w:r>
      <w:r>
        <w:t>aprueban</w:t>
      </w:r>
      <w:r>
        <w:rPr>
          <w:spacing w:val="-13"/>
        </w:rPr>
        <w:t xml:space="preserve"> </w:t>
      </w:r>
      <w:r>
        <w:t>las</w:t>
      </w:r>
      <w:r>
        <w:rPr>
          <w:spacing w:val="-12"/>
        </w:rPr>
        <w:t xml:space="preserve"> </w:t>
      </w:r>
      <w:r>
        <w:t>condiciones</w:t>
      </w:r>
      <w:r>
        <w:rPr>
          <w:spacing w:val="-13"/>
        </w:rPr>
        <w:t xml:space="preserve"> </w:t>
      </w:r>
      <w:r>
        <w:t>básicas de</w:t>
      </w:r>
      <w:r>
        <w:rPr>
          <w:spacing w:val="-3"/>
        </w:rPr>
        <w:t xml:space="preserve"> </w:t>
      </w:r>
      <w:r>
        <w:t>accesibilidad</w:t>
      </w:r>
      <w:r>
        <w:rPr>
          <w:spacing w:val="-4"/>
        </w:rPr>
        <w:t xml:space="preserve"> </w:t>
      </w:r>
      <w:r>
        <w:t>y</w:t>
      </w:r>
      <w:r>
        <w:rPr>
          <w:spacing w:val="-2"/>
        </w:rPr>
        <w:t xml:space="preserve"> </w:t>
      </w:r>
      <w:r>
        <w:t>no</w:t>
      </w:r>
      <w:r>
        <w:rPr>
          <w:spacing w:val="-2"/>
        </w:rPr>
        <w:t xml:space="preserve"> </w:t>
      </w:r>
      <w:r>
        <w:t>discriminación</w:t>
      </w:r>
      <w:r>
        <w:rPr>
          <w:spacing w:val="-4"/>
        </w:rPr>
        <w:t xml:space="preserve"> </w:t>
      </w:r>
      <w:r>
        <w:t>de</w:t>
      </w:r>
      <w:r>
        <w:rPr>
          <w:spacing w:val="-3"/>
        </w:rPr>
        <w:t xml:space="preserve"> </w:t>
      </w:r>
      <w:r>
        <w:t>las</w:t>
      </w:r>
      <w:r>
        <w:rPr>
          <w:spacing w:val="-5"/>
        </w:rPr>
        <w:t xml:space="preserve"> </w:t>
      </w:r>
      <w:r>
        <w:t>personas</w:t>
      </w:r>
      <w:r>
        <w:rPr>
          <w:spacing w:val="-3"/>
        </w:rPr>
        <w:t xml:space="preserve"> </w:t>
      </w:r>
      <w:r>
        <w:t>con</w:t>
      </w:r>
      <w:r>
        <w:rPr>
          <w:spacing w:val="-4"/>
        </w:rPr>
        <w:t xml:space="preserve"> </w:t>
      </w:r>
      <w:r>
        <w:t>discapacidad</w:t>
      </w:r>
      <w:r>
        <w:rPr>
          <w:spacing w:val="-4"/>
        </w:rPr>
        <w:t xml:space="preserve"> </w:t>
      </w:r>
      <w:r>
        <w:t>para</w:t>
      </w:r>
      <w:r>
        <w:rPr>
          <w:spacing w:val="-6"/>
        </w:rPr>
        <w:t xml:space="preserve"> </w:t>
      </w:r>
      <w:r>
        <w:t>el</w:t>
      </w:r>
      <w:r>
        <w:rPr>
          <w:spacing w:val="-3"/>
        </w:rPr>
        <w:t xml:space="preserve"> </w:t>
      </w:r>
      <w:r>
        <w:t>acceso y utilización de los espacios públicos urbanizados y edificaciones.</w:t>
      </w:r>
    </w:p>
    <w:p w14:paraId="609D99BF" w14:textId="77777777" w:rsidR="00343F3C" w:rsidRDefault="00BB0A3D">
      <w:pPr>
        <w:pStyle w:val="Prrafodelista"/>
        <w:numPr>
          <w:ilvl w:val="0"/>
          <w:numId w:val="4"/>
        </w:numPr>
        <w:tabs>
          <w:tab w:val="left" w:pos="901"/>
        </w:tabs>
        <w:ind w:left="901" w:right="414" w:hanging="360"/>
      </w:pPr>
      <w:r>
        <w:t>Real</w:t>
      </w:r>
      <w:r>
        <w:rPr>
          <w:spacing w:val="-9"/>
        </w:rPr>
        <w:t xml:space="preserve"> </w:t>
      </w:r>
      <w:r>
        <w:t>Decreto</w:t>
      </w:r>
      <w:r>
        <w:rPr>
          <w:spacing w:val="-8"/>
        </w:rPr>
        <w:t xml:space="preserve"> </w:t>
      </w:r>
      <w:r>
        <w:t>732/2019,</w:t>
      </w:r>
      <w:r>
        <w:rPr>
          <w:spacing w:val="-6"/>
        </w:rPr>
        <w:t xml:space="preserve"> </w:t>
      </w:r>
      <w:r>
        <w:t>de</w:t>
      </w:r>
      <w:r>
        <w:rPr>
          <w:spacing w:val="-11"/>
        </w:rPr>
        <w:t xml:space="preserve"> </w:t>
      </w:r>
      <w:r>
        <w:t>20</w:t>
      </w:r>
      <w:r>
        <w:rPr>
          <w:spacing w:val="-8"/>
        </w:rPr>
        <w:t xml:space="preserve"> </w:t>
      </w:r>
      <w:r>
        <w:t>de</w:t>
      </w:r>
      <w:r>
        <w:rPr>
          <w:spacing w:val="-6"/>
        </w:rPr>
        <w:t xml:space="preserve"> </w:t>
      </w:r>
      <w:r>
        <w:t>diciembre,</w:t>
      </w:r>
      <w:r>
        <w:rPr>
          <w:spacing w:val="-6"/>
        </w:rPr>
        <w:t xml:space="preserve"> </w:t>
      </w:r>
      <w:r>
        <w:t>por</w:t>
      </w:r>
      <w:r>
        <w:rPr>
          <w:spacing w:val="-9"/>
        </w:rPr>
        <w:t xml:space="preserve"> </w:t>
      </w:r>
      <w:r>
        <w:t>el</w:t>
      </w:r>
      <w:r>
        <w:rPr>
          <w:spacing w:val="-6"/>
        </w:rPr>
        <w:t xml:space="preserve"> </w:t>
      </w:r>
      <w:r>
        <w:t>que</w:t>
      </w:r>
      <w:r>
        <w:rPr>
          <w:spacing w:val="-8"/>
        </w:rPr>
        <w:t xml:space="preserve"> </w:t>
      </w:r>
      <w:r>
        <w:t>se</w:t>
      </w:r>
      <w:r>
        <w:rPr>
          <w:spacing w:val="-8"/>
        </w:rPr>
        <w:t xml:space="preserve"> </w:t>
      </w:r>
      <w:r>
        <w:t>modifica</w:t>
      </w:r>
      <w:r>
        <w:rPr>
          <w:spacing w:val="-9"/>
        </w:rPr>
        <w:t xml:space="preserve"> </w:t>
      </w:r>
      <w:r>
        <w:t>el</w:t>
      </w:r>
      <w:r>
        <w:rPr>
          <w:spacing w:val="-9"/>
        </w:rPr>
        <w:t xml:space="preserve"> </w:t>
      </w:r>
      <w:r>
        <w:t>Código</w:t>
      </w:r>
      <w:r>
        <w:rPr>
          <w:spacing w:val="-8"/>
        </w:rPr>
        <w:t xml:space="preserve"> </w:t>
      </w:r>
      <w:r>
        <w:t>Técnico de la Edificación, aprobado por el Real Decreto 314/2006, de 17 de marzo</w:t>
      </w:r>
    </w:p>
    <w:p w14:paraId="19200DC7" w14:textId="77777777" w:rsidR="00343F3C" w:rsidRDefault="00BB0A3D">
      <w:pPr>
        <w:pStyle w:val="Ttulo2"/>
        <w:spacing w:before="240"/>
      </w:pPr>
      <w:r>
        <w:rPr>
          <w:spacing w:val="-2"/>
          <w:u w:val="single"/>
        </w:rPr>
        <w:t>Urbanismo</w:t>
      </w:r>
    </w:p>
    <w:p w14:paraId="7DBD5984" w14:textId="77777777" w:rsidR="00343F3C" w:rsidRDefault="00BB0A3D">
      <w:pPr>
        <w:pStyle w:val="Prrafodelista"/>
        <w:numPr>
          <w:ilvl w:val="0"/>
          <w:numId w:val="4"/>
        </w:numPr>
        <w:tabs>
          <w:tab w:val="left" w:pos="901"/>
        </w:tabs>
        <w:ind w:left="901" w:right="416" w:hanging="360"/>
      </w:pPr>
      <w:r>
        <w:t>Real</w:t>
      </w:r>
      <w:r>
        <w:rPr>
          <w:spacing w:val="-13"/>
        </w:rPr>
        <w:t xml:space="preserve"> </w:t>
      </w:r>
      <w:r>
        <w:t>Decreto</w:t>
      </w:r>
      <w:r>
        <w:rPr>
          <w:spacing w:val="-12"/>
        </w:rPr>
        <w:t xml:space="preserve"> </w:t>
      </w:r>
      <w:r>
        <w:t>505/2007,</w:t>
      </w:r>
      <w:r>
        <w:rPr>
          <w:spacing w:val="-13"/>
        </w:rPr>
        <w:t xml:space="preserve"> </w:t>
      </w:r>
      <w:r>
        <w:t>de</w:t>
      </w:r>
      <w:r>
        <w:rPr>
          <w:spacing w:val="-12"/>
        </w:rPr>
        <w:t xml:space="preserve"> </w:t>
      </w:r>
      <w:r>
        <w:t>20</w:t>
      </w:r>
      <w:r>
        <w:rPr>
          <w:spacing w:val="-13"/>
        </w:rPr>
        <w:t xml:space="preserve"> </w:t>
      </w:r>
      <w:r>
        <w:t>de</w:t>
      </w:r>
      <w:r>
        <w:rPr>
          <w:spacing w:val="-12"/>
        </w:rPr>
        <w:t xml:space="preserve"> </w:t>
      </w:r>
      <w:r>
        <w:t>abril,</w:t>
      </w:r>
      <w:r>
        <w:rPr>
          <w:spacing w:val="-13"/>
        </w:rPr>
        <w:t xml:space="preserve"> </w:t>
      </w:r>
      <w:r>
        <w:t>por</w:t>
      </w:r>
      <w:r>
        <w:rPr>
          <w:spacing w:val="-12"/>
        </w:rPr>
        <w:t xml:space="preserve"> </w:t>
      </w:r>
      <w:r>
        <w:t>el</w:t>
      </w:r>
      <w:r>
        <w:rPr>
          <w:spacing w:val="-12"/>
        </w:rPr>
        <w:t xml:space="preserve"> </w:t>
      </w:r>
      <w:r>
        <w:t>que</w:t>
      </w:r>
      <w:r>
        <w:rPr>
          <w:spacing w:val="-13"/>
        </w:rPr>
        <w:t xml:space="preserve"> </w:t>
      </w:r>
      <w:r>
        <w:t>se</w:t>
      </w:r>
      <w:r>
        <w:rPr>
          <w:spacing w:val="-12"/>
        </w:rPr>
        <w:t xml:space="preserve"> </w:t>
      </w:r>
      <w:r>
        <w:t>aprueban</w:t>
      </w:r>
      <w:r>
        <w:rPr>
          <w:spacing w:val="-13"/>
        </w:rPr>
        <w:t xml:space="preserve"> </w:t>
      </w:r>
      <w:r>
        <w:t>las</w:t>
      </w:r>
      <w:r>
        <w:rPr>
          <w:spacing w:val="-12"/>
        </w:rPr>
        <w:t xml:space="preserve"> </w:t>
      </w:r>
      <w:r>
        <w:t>condiciones</w:t>
      </w:r>
      <w:r>
        <w:rPr>
          <w:spacing w:val="-13"/>
        </w:rPr>
        <w:t xml:space="preserve"> </w:t>
      </w:r>
      <w:r>
        <w:t>básicas de</w:t>
      </w:r>
      <w:r>
        <w:rPr>
          <w:spacing w:val="-3"/>
        </w:rPr>
        <w:t xml:space="preserve"> </w:t>
      </w:r>
      <w:r>
        <w:t>accesibilidad</w:t>
      </w:r>
      <w:r>
        <w:rPr>
          <w:spacing w:val="-4"/>
        </w:rPr>
        <w:t xml:space="preserve"> </w:t>
      </w:r>
      <w:r>
        <w:t>y</w:t>
      </w:r>
      <w:r>
        <w:rPr>
          <w:spacing w:val="-2"/>
        </w:rPr>
        <w:t xml:space="preserve"> </w:t>
      </w:r>
      <w:r>
        <w:t>no</w:t>
      </w:r>
      <w:r>
        <w:rPr>
          <w:spacing w:val="-2"/>
        </w:rPr>
        <w:t xml:space="preserve"> </w:t>
      </w:r>
      <w:r>
        <w:t>discriminación</w:t>
      </w:r>
      <w:r>
        <w:rPr>
          <w:spacing w:val="-4"/>
        </w:rPr>
        <w:t xml:space="preserve"> </w:t>
      </w:r>
      <w:r>
        <w:t>de</w:t>
      </w:r>
      <w:r>
        <w:rPr>
          <w:spacing w:val="-3"/>
        </w:rPr>
        <w:t xml:space="preserve"> </w:t>
      </w:r>
      <w:r>
        <w:t>las</w:t>
      </w:r>
      <w:r>
        <w:rPr>
          <w:spacing w:val="-6"/>
        </w:rPr>
        <w:t xml:space="preserve"> </w:t>
      </w:r>
      <w:r>
        <w:t>personas</w:t>
      </w:r>
      <w:r>
        <w:rPr>
          <w:spacing w:val="-3"/>
        </w:rPr>
        <w:t xml:space="preserve"> </w:t>
      </w:r>
      <w:r>
        <w:t>con</w:t>
      </w:r>
      <w:r>
        <w:rPr>
          <w:spacing w:val="-4"/>
        </w:rPr>
        <w:t xml:space="preserve"> </w:t>
      </w:r>
      <w:r>
        <w:t>discapacidad</w:t>
      </w:r>
      <w:r>
        <w:rPr>
          <w:spacing w:val="-4"/>
        </w:rPr>
        <w:t xml:space="preserve"> </w:t>
      </w:r>
      <w:r>
        <w:t>para</w:t>
      </w:r>
      <w:r>
        <w:rPr>
          <w:spacing w:val="-7"/>
        </w:rPr>
        <w:t xml:space="preserve"> </w:t>
      </w:r>
      <w:r>
        <w:t>el</w:t>
      </w:r>
      <w:r>
        <w:rPr>
          <w:spacing w:val="-3"/>
        </w:rPr>
        <w:t xml:space="preserve"> </w:t>
      </w:r>
      <w:r>
        <w:t>acceso y utilización de los espacios públicos urbanizados y edificaciones.</w:t>
      </w:r>
    </w:p>
    <w:p w14:paraId="64200F11" w14:textId="77777777" w:rsidR="00343F3C" w:rsidRDefault="00BB0A3D">
      <w:pPr>
        <w:pStyle w:val="Prrafodelista"/>
        <w:numPr>
          <w:ilvl w:val="0"/>
          <w:numId w:val="4"/>
        </w:numPr>
        <w:tabs>
          <w:tab w:val="left" w:pos="901"/>
        </w:tabs>
        <w:spacing w:before="240"/>
        <w:ind w:left="901" w:right="415" w:hanging="360"/>
      </w:pPr>
      <w:r>
        <w:t>Orden TMA/851/2021,</w:t>
      </w:r>
      <w:r>
        <w:rPr>
          <w:spacing w:val="-2"/>
        </w:rPr>
        <w:t xml:space="preserve"> </w:t>
      </w:r>
      <w:r>
        <w:t>de</w:t>
      </w:r>
      <w:r>
        <w:rPr>
          <w:spacing w:val="-2"/>
        </w:rPr>
        <w:t xml:space="preserve"> </w:t>
      </w:r>
      <w:r>
        <w:t>23</w:t>
      </w:r>
      <w:r>
        <w:rPr>
          <w:spacing w:val="-1"/>
        </w:rPr>
        <w:t xml:space="preserve"> </w:t>
      </w:r>
      <w:r>
        <w:t>de</w:t>
      </w:r>
      <w:r>
        <w:rPr>
          <w:spacing w:val="-2"/>
        </w:rPr>
        <w:t xml:space="preserve"> </w:t>
      </w:r>
      <w:r>
        <w:t>julio,</w:t>
      </w:r>
      <w:r>
        <w:rPr>
          <w:spacing w:val="-2"/>
        </w:rPr>
        <w:t xml:space="preserve"> </w:t>
      </w:r>
      <w:r>
        <w:t>por</w:t>
      </w:r>
      <w:r>
        <w:rPr>
          <w:spacing w:val="-2"/>
        </w:rPr>
        <w:t xml:space="preserve"> </w:t>
      </w:r>
      <w:r>
        <w:t>la que</w:t>
      </w:r>
      <w:r>
        <w:rPr>
          <w:spacing w:val="-2"/>
        </w:rPr>
        <w:t xml:space="preserve"> </w:t>
      </w:r>
      <w:r>
        <w:t>se desarrolla</w:t>
      </w:r>
      <w:r>
        <w:rPr>
          <w:spacing w:val="-2"/>
        </w:rPr>
        <w:t xml:space="preserve"> </w:t>
      </w:r>
      <w:r>
        <w:t>el</w:t>
      </w:r>
      <w:r>
        <w:rPr>
          <w:spacing w:val="-2"/>
        </w:rPr>
        <w:t xml:space="preserve"> </w:t>
      </w:r>
      <w:r>
        <w:t>documento</w:t>
      </w:r>
      <w:r>
        <w:rPr>
          <w:spacing w:val="-1"/>
        </w:rPr>
        <w:t xml:space="preserve"> </w:t>
      </w:r>
      <w:r>
        <w:t>técnico de condiciones básicas de accesibilidad y no discriminación para el acceso y la utilización de los espacios públicos urbanizados.</w:t>
      </w:r>
    </w:p>
    <w:p w14:paraId="3CEEF197" w14:textId="77777777" w:rsidR="00343F3C" w:rsidRDefault="00BB0A3D">
      <w:pPr>
        <w:pStyle w:val="Ttulo2"/>
        <w:spacing w:before="239"/>
      </w:pPr>
      <w:r>
        <w:rPr>
          <w:spacing w:val="-2"/>
          <w:u w:val="single"/>
        </w:rPr>
        <w:t>Transporte</w:t>
      </w:r>
    </w:p>
    <w:p w14:paraId="35B715B5" w14:textId="77777777" w:rsidR="00343F3C" w:rsidRDefault="00BB0A3D">
      <w:pPr>
        <w:pStyle w:val="Prrafodelista"/>
        <w:numPr>
          <w:ilvl w:val="0"/>
          <w:numId w:val="4"/>
        </w:numPr>
        <w:tabs>
          <w:tab w:val="left" w:pos="901"/>
        </w:tabs>
        <w:spacing w:before="240"/>
        <w:ind w:left="901" w:right="415" w:hanging="360"/>
      </w:pPr>
      <w:r>
        <w:t>Real Decreto 1544/2007, de 23 de noviembre, por el que se regulan</w:t>
      </w:r>
      <w:r>
        <w:rPr>
          <w:spacing w:val="-1"/>
        </w:rPr>
        <w:t xml:space="preserve"> </w:t>
      </w:r>
      <w:r>
        <w:t>las condiciones básicas</w:t>
      </w:r>
      <w:r>
        <w:rPr>
          <w:spacing w:val="-6"/>
        </w:rPr>
        <w:t xml:space="preserve"> </w:t>
      </w:r>
      <w:r>
        <w:t>de</w:t>
      </w:r>
      <w:r>
        <w:rPr>
          <w:spacing w:val="-7"/>
        </w:rPr>
        <w:t xml:space="preserve"> </w:t>
      </w:r>
      <w:r>
        <w:t>accesibilidad</w:t>
      </w:r>
      <w:r>
        <w:rPr>
          <w:spacing w:val="-6"/>
        </w:rPr>
        <w:t xml:space="preserve"> </w:t>
      </w:r>
      <w:r>
        <w:t>y</w:t>
      </w:r>
      <w:r>
        <w:rPr>
          <w:spacing w:val="-5"/>
        </w:rPr>
        <w:t xml:space="preserve"> </w:t>
      </w:r>
      <w:r>
        <w:t>no</w:t>
      </w:r>
      <w:r>
        <w:rPr>
          <w:spacing w:val="-4"/>
        </w:rPr>
        <w:t xml:space="preserve"> </w:t>
      </w:r>
      <w:r>
        <w:t>discriminación</w:t>
      </w:r>
      <w:r>
        <w:rPr>
          <w:spacing w:val="-6"/>
        </w:rPr>
        <w:t xml:space="preserve"> </w:t>
      </w:r>
      <w:r>
        <w:t>para</w:t>
      </w:r>
      <w:r>
        <w:rPr>
          <w:spacing w:val="-8"/>
        </w:rPr>
        <w:t xml:space="preserve"> </w:t>
      </w:r>
      <w:r>
        <w:t>el</w:t>
      </w:r>
      <w:r>
        <w:rPr>
          <w:spacing w:val="-5"/>
        </w:rPr>
        <w:t xml:space="preserve"> </w:t>
      </w:r>
      <w:r>
        <w:t>acceso</w:t>
      </w:r>
      <w:r>
        <w:rPr>
          <w:spacing w:val="-6"/>
        </w:rPr>
        <w:t xml:space="preserve"> </w:t>
      </w:r>
      <w:r>
        <w:t>y</w:t>
      </w:r>
      <w:r>
        <w:rPr>
          <w:spacing w:val="-5"/>
        </w:rPr>
        <w:t xml:space="preserve"> </w:t>
      </w:r>
      <w:r>
        <w:t>utilización</w:t>
      </w:r>
      <w:r>
        <w:rPr>
          <w:spacing w:val="-6"/>
        </w:rPr>
        <w:t xml:space="preserve"> </w:t>
      </w:r>
      <w:r>
        <w:t>de</w:t>
      </w:r>
      <w:r>
        <w:rPr>
          <w:spacing w:val="-5"/>
        </w:rPr>
        <w:t xml:space="preserve"> </w:t>
      </w:r>
      <w:r>
        <w:t>los</w:t>
      </w:r>
      <w:r>
        <w:rPr>
          <w:spacing w:val="-8"/>
        </w:rPr>
        <w:t xml:space="preserve"> </w:t>
      </w:r>
      <w:r>
        <w:t>modos de transporte para</w:t>
      </w:r>
      <w:r>
        <w:rPr>
          <w:spacing w:val="-1"/>
        </w:rPr>
        <w:t xml:space="preserve"> </w:t>
      </w:r>
      <w:r>
        <w:t>personas con discapacidad y sus modificaciones recogidas en el:</w:t>
      </w:r>
    </w:p>
    <w:p w14:paraId="4BC89127" w14:textId="77777777" w:rsidR="00343F3C" w:rsidRDefault="00BB0A3D">
      <w:pPr>
        <w:pStyle w:val="Prrafodelista"/>
        <w:numPr>
          <w:ilvl w:val="1"/>
          <w:numId w:val="4"/>
        </w:numPr>
        <w:tabs>
          <w:tab w:val="left" w:pos="1261"/>
        </w:tabs>
        <w:spacing w:line="276" w:lineRule="auto"/>
        <w:ind w:left="1261" w:right="416"/>
      </w:pPr>
      <w:r>
        <w:t>Real Decreto 1276/2011, de 16 de septiembre, de adaptación normativa a la Convención Internacional sobre los derechos de las personas con discapacidad.</w:t>
      </w:r>
    </w:p>
    <w:p w14:paraId="68755B2F" w14:textId="77777777" w:rsidR="00343F3C" w:rsidRDefault="00BB0A3D">
      <w:pPr>
        <w:pStyle w:val="Prrafodelista"/>
        <w:numPr>
          <w:ilvl w:val="1"/>
          <w:numId w:val="4"/>
        </w:numPr>
        <w:tabs>
          <w:tab w:val="left" w:pos="1261"/>
        </w:tabs>
        <w:spacing w:before="0" w:line="276" w:lineRule="auto"/>
        <w:ind w:left="1261" w:right="412"/>
      </w:pPr>
      <w:r>
        <w:t>Real Decreto 537/2019, de 20 de septiembre, por el que se modifica el Real Decreto 1544/2007, de 23 de noviembre, por el que se regulan las condiciones básicas de accesibilidad y no discriminación para el acceso y utilización de los modos de transporte para personas con discapacidad.</w:t>
      </w:r>
    </w:p>
    <w:p w14:paraId="793807FE" w14:textId="77777777" w:rsidR="00343F3C" w:rsidRDefault="00343F3C">
      <w:pPr>
        <w:spacing w:line="276" w:lineRule="auto"/>
        <w:jc w:val="both"/>
        <w:sectPr w:rsidR="00343F3C">
          <w:pgSz w:w="11910" w:h="16840"/>
          <w:pgMar w:top="1360" w:right="1560" w:bottom="1200" w:left="1520" w:header="0" w:footer="1000" w:gutter="0"/>
          <w:cols w:space="720"/>
        </w:sectPr>
      </w:pPr>
    </w:p>
    <w:p w14:paraId="75978704" w14:textId="77777777" w:rsidR="00343F3C" w:rsidRDefault="00BB0A3D">
      <w:pPr>
        <w:spacing w:before="37" w:line="290" w:lineRule="auto"/>
        <w:ind w:left="443" w:right="404" w:firstLine="6"/>
        <w:jc w:val="center"/>
        <w:rPr>
          <w:b/>
        </w:rPr>
      </w:pPr>
      <w:r>
        <w:rPr>
          <w:noProof/>
        </w:rPr>
        <w:lastRenderedPageBreak/>
        <mc:AlternateContent>
          <mc:Choice Requires="wps">
            <w:drawing>
              <wp:anchor distT="0" distB="0" distL="0" distR="0" simplePos="0" relativeHeight="487587840" behindDoc="1" locked="0" layoutInCell="1" allowOverlap="1" wp14:anchorId="1779BA40" wp14:editId="33EADD07">
                <wp:simplePos x="0" y="0"/>
                <wp:positionH relativeFrom="page">
                  <wp:posOffset>1062532</wp:posOffset>
                </wp:positionH>
                <wp:positionV relativeFrom="paragraph">
                  <wp:posOffset>652018</wp:posOffset>
                </wp:positionV>
                <wp:extent cx="543750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7505" cy="9525"/>
                        </a:xfrm>
                        <a:custGeom>
                          <a:avLst/>
                          <a:gdLst/>
                          <a:ahLst/>
                          <a:cxnLst/>
                          <a:rect l="l" t="t" r="r" b="b"/>
                          <a:pathLst>
                            <a:path w="5437505" h="9525">
                              <a:moveTo>
                                <a:pt x="5436997" y="0"/>
                              </a:moveTo>
                              <a:lnTo>
                                <a:pt x="0" y="0"/>
                              </a:lnTo>
                              <a:lnTo>
                                <a:pt x="0" y="9144"/>
                              </a:lnTo>
                              <a:lnTo>
                                <a:pt x="5436997" y="9144"/>
                              </a:lnTo>
                              <a:lnTo>
                                <a:pt x="54369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D9F225" id="Graphic 2" o:spid="_x0000_s1026" style="position:absolute;margin-left:83.65pt;margin-top:51.35pt;width:428.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375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" path="m5436997,l,,,9144r5436997,l5436997,xe" fillcolor="black" stroked="f">
                <v:path arrowok="t"/>
                <w10:wrap type="topAndBottom" anchorx="page"/>
              </v:shape>
            </w:pict>
          </mc:Fallback>
        </mc:AlternateContent>
      </w:r>
      <w:r>
        <w:rPr>
          <w:b/>
        </w:rPr>
        <w:t>INDICACIONES A LOS ORGANISMOS INTERMEDIOS ACERCA DEL CUMPLIMIENTO DE LO ESTABLECIDO</w:t>
      </w:r>
      <w:r>
        <w:rPr>
          <w:b/>
          <w:spacing w:val="-5"/>
        </w:rPr>
        <w:t xml:space="preserve"> </w:t>
      </w:r>
      <w:r>
        <w:rPr>
          <w:b/>
        </w:rPr>
        <w:t>EN</w:t>
      </w:r>
      <w:r>
        <w:rPr>
          <w:b/>
          <w:spacing w:val="-2"/>
        </w:rPr>
        <w:t xml:space="preserve"> </w:t>
      </w:r>
      <w:r>
        <w:rPr>
          <w:b/>
        </w:rPr>
        <w:t>EL</w:t>
      </w:r>
      <w:r>
        <w:rPr>
          <w:b/>
          <w:spacing w:val="-5"/>
        </w:rPr>
        <w:t xml:space="preserve"> </w:t>
      </w:r>
      <w:r>
        <w:rPr>
          <w:b/>
        </w:rPr>
        <w:t>ARTÍCULO</w:t>
      </w:r>
      <w:r>
        <w:rPr>
          <w:b/>
          <w:spacing w:val="-2"/>
        </w:rPr>
        <w:t xml:space="preserve"> </w:t>
      </w:r>
      <w:r>
        <w:rPr>
          <w:b/>
        </w:rPr>
        <w:t>73.2</w:t>
      </w:r>
      <w:r>
        <w:rPr>
          <w:b/>
          <w:spacing w:val="-4"/>
        </w:rPr>
        <w:t xml:space="preserve"> </w:t>
      </w:r>
      <w:r>
        <w:rPr>
          <w:b/>
        </w:rPr>
        <w:t>C)</w:t>
      </w:r>
      <w:r>
        <w:rPr>
          <w:b/>
          <w:spacing w:val="-2"/>
        </w:rPr>
        <w:t xml:space="preserve"> </w:t>
      </w:r>
      <w:r>
        <w:rPr>
          <w:b/>
        </w:rPr>
        <w:t>DEL</w:t>
      </w:r>
      <w:r>
        <w:rPr>
          <w:b/>
          <w:spacing w:val="-4"/>
        </w:rPr>
        <w:t xml:space="preserve"> </w:t>
      </w:r>
      <w:r>
        <w:rPr>
          <w:b/>
        </w:rPr>
        <w:t>REGLAMENTO</w:t>
      </w:r>
      <w:r>
        <w:rPr>
          <w:b/>
          <w:spacing w:val="-5"/>
        </w:rPr>
        <w:t xml:space="preserve"> </w:t>
      </w:r>
      <w:r>
        <w:rPr>
          <w:b/>
        </w:rPr>
        <w:t>2021/1060</w:t>
      </w:r>
      <w:r>
        <w:rPr>
          <w:b/>
          <w:spacing w:val="-4"/>
        </w:rPr>
        <w:t xml:space="preserve"> </w:t>
      </w:r>
      <w:r>
        <w:rPr>
          <w:b/>
        </w:rPr>
        <w:t>DE</w:t>
      </w:r>
      <w:r>
        <w:rPr>
          <w:b/>
          <w:spacing w:val="-4"/>
        </w:rPr>
        <w:t xml:space="preserve"> </w:t>
      </w:r>
      <w:r>
        <w:rPr>
          <w:b/>
        </w:rPr>
        <w:t xml:space="preserve">DISPOSICIONES </w:t>
      </w:r>
      <w:r>
        <w:rPr>
          <w:b/>
          <w:spacing w:val="-2"/>
        </w:rPr>
        <w:t>COMUNES</w:t>
      </w:r>
    </w:p>
    <w:p w14:paraId="5123AC72" w14:textId="77777777" w:rsidR="00343F3C" w:rsidRDefault="00343F3C">
      <w:pPr>
        <w:pStyle w:val="Textoindependiente"/>
        <w:ind w:left="0"/>
        <w:jc w:val="left"/>
        <w:rPr>
          <w:b/>
          <w:sz w:val="24"/>
        </w:rPr>
      </w:pPr>
    </w:p>
    <w:p w14:paraId="609B8554" w14:textId="77777777" w:rsidR="00343F3C" w:rsidRDefault="00343F3C">
      <w:pPr>
        <w:pStyle w:val="Textoindependiente"/>
        <w:spacing w:before="49"/>
        <w:ind w:left="0"/>
        <w:jc w:val="left"/>
        <w:rPr>
          <w:b/>
          <w:sz w:val="24"/>
        </w:rPr>
      </w:pPr>
    </w:p>
    <w:p w14:paraId="4956C148" w14:textId="77777777" w:rsidR="00343F3C" w:rsidRDefault="00BB0A3D">
      <w:pPr>
        <w:pStyle w:val="Ttulo1"/>
      </w:pPr>
      <w:r>
        <w:rPr>
          <w:spacing w:val="-2"/>
          <w:u w:val="single"/>
        </w:rPr>
        <w:t>Introducción</w:t>
      </w:r>
    </w:p>
    <w:p w14:paraId="2041B1DD" w14:textId="77777777" w:rsidR="00343F3C" w:rsidRDefault="00BB0A3D">
      <w:pPr>
        <w:pStyle w:val="Textoindependiente"/>
        <w:spacing w:before="185" w:line="259" w:lineRule="auto"/>
        <w:ind w:right="139"/>
      </w:pPr>
      <w:r>
        <w:t xml:space="preserve">En el anterior periodo de programación 2014-2020 el Reglamento de Disposiciones Comunes 1303/2013 y los Reglamentos </w:t>
      </w:r>
      <w:proofErr w:type="gramStart"/>
      <w:r>
        <w:t>Delegados</w:t>
      </w:r>
      <w:proofErr w:type="gramEnd"/>
      <w:r>
        <w:t xml:space="preserve"> y de Ejecución que lo desarrollaban abordaban directamente</w:t>
      </w:r>
      <w:r>
        <w:rPr>
          <w:spacing w:val="-7"/>
        </w:rPr>
        <w:t xml:space="preserve"> </w:t>
      </w:r>
      <w:r>
        <w:t>algunas</w:t>
      </w:r>
      <w:r>
        <w:rPr>
          <w:spacing w:val="-8"/>
        </w:rPr>
        <w:t xml:space="preserve"> </w:t>
      </w:r>
      <w:r>
        <w:t>cuestiones</w:t>
      </w:r>
      <w:r>
        <w:rPr>
          <w:spacing w:val="-10"/>
        </w:rPr>
        <w:t xml:space="preserve"> </w:t>
      </w:r>
      <w:r>
        <w:t>dirigidas</w:t>
      </w:r>
      <w:r>
        <w:rPr>
          <w:spacing w:val="-8"/>
        </w:rPr>
        <w:t xml:space="preserve"> </w:t>
      </w:r>
      <w:r>
        <w:t>a</w:t>
      </w:r>
      <w:r>
        <w:rPr>
          <w:spacing w:val="-8"/>
        </w:rPr>
        <w:t xml:space="preserve"> </w:t>
      </w:r>
      <w:r>
        <w:t>garantizar</w:t>
      </w:r>
      <w:r>
        <w:rPr>
          <w:spacing w:val="-10"/>
        </w:rPr>
        <w:t xml:space="preserve"> </w:t>
      </w:r>
      <w:r>
        <w:t>un</w:t>
      </w:r>
      <w:r>
        <w:rPr>
          <w:spacing w:val="-8"/>
        </w:rPr>
        <w:t xml:space="preserve"> </w:t>
      </w:r>
      <w:r>
        <w:t>uso</w:t>
      </w:r>
      <w:r>
        <w:rPr>
          <w:spacing w:val="-9"/>
        </w:rPr>
        <w:t xml:space="preserve"> </w:t>
      </w:r>
      <w:r>
        <w:t>eficaz</w:t>
      </w:r>
      <w:r>
        <w:rPr>
          <w:spacing w:val="-8"/>
        </w:rPr>
        <w:t xml:space="preserve"> </w:t>
      </w:r>
      <w:r>
        <w:t>de</w:t>
      </w:r>
      <w:r>
        <w:rPr>
          <w:spacing w:val="-7"/>
        </w:rPr>
        <w:t xml:space="preserve"> </w:t>
      </w:r>
      <w:r>
        <w:t>los</w:t>
      </w:r>
      <w:r>
        <w:rPr>
          <w:spacing w:val="-8"/>
        </w:rPr>
        <w:t xml:space="preserve"> </w:t>
      </w:r>
      <w:r>
        <w:t>recursos</w:t>
      </w:r>
      <w:r>
        <w:rPr>
          <w:spacing w:val="-8"/>
        </w:rPr>
        <w:t xml:space="preserve"> </w:t>
      </w:r>
      <w:r>
        <w:t>de</w:t>
      </w:r>
      <w:r>
        <w:rPr>
          <w:spacing w:val="-9"/>
        </w:rPr>
        <w:t xml:space="preserve"> </w:t>
      </w:r>
      <w:r>
        <w:t>la</w:t>
      </w:r>
      <w:r>
        <w:rPr>
          <w:spacing w:val="-8"/>
        </w:rPr>
        <w:t xml:space="preserve"> </w:t>
      </w:r>
      <w:r>
        <w:t>Unión, evitando una financiación excesiva de las operaciones generadoras de ingresos netos o asegurando el respaldo financiero y técnico de los grandes proyectos.</w:t>
      </w:r>
    </w:p>
    <w:p w14:paraId="1351226F" w14:textId="77777777" w:rsidR="00343F3C" w:rsidRDefault="00BB0A3D">
      <w:pPr>
        <w:pStyle w:val="Textoindependiente"/>
        <w:spacing w:before="160" w:line="259" w:lineRule="auto"/>
        <w:ind w:right="134"/>
      </w:pPr>
      <w:r>
        <w:t>En el período de programación 2014-2020, el artículo 61 del Reglamento 1303/2013 de Disposiciones Comunes regula las operaciones generadoras de ingresos netos una vez finalizadas y establece que para obtener el gasto subvencionable neto de una operación (el importe al que debe aplicarse la tasa de cofinanciación FEDER) deberán restarse del gasto subvencionable total los ingresos netos descontados de la operación, teniendo en cuenta el período</w:t>
      </w:r>
      <w:r>
        <w:rPr>
          <w:spacing w:val="-12"/>
        </w:rPr>
        <w:t xml:space="preserve"> </w:t>
      </w:r>
      <w:r>
        <w:t>de</w:t>
      </w:r>
      <w:r>
        <w:rPr>
          <w:spacing w:val="-10"/>
        </w:rPr>
        <w:t xml:space="preserve"> </w:t>
      </w:r>
      <w:r>
        <w:t>referencia</w:t>
      </w:r>
      <w:r>
        <w:rPr>
          <w:spacing w:val="-12"/>
        </w:rPr>
        <w:t xml:space="preserve"> </w:t>
      </w:r>
      <w:r>
        <w:t>adecuado</w:t>
      </w:r>
      <w:r>
        <w:rPr>
          <w:spacing w:val="-10"/>
        </w:rPr>
        <w:t xml:space="preserve"> </w:t>
      </w:r>
      <w:r>
        <w:t>al</w:t>
      </w:r>
      <w:r>
        <w:rPr>
          <w:spacing w:val="-12"/>
        </w:rPr>
        <w:t xml:space="preserve"> </w:t>
      </w:r>
      <w:r>
        <w:t>sector</w:t>
      </w:r>
      <w:r>
        <w:rPr>
          <w:spacing w:val="-13"/>
        </w:rPr>
        <w:t xml:space="preserve"> </w:t>
      </w:r>
      <w:r>
        <w:t>o</w:t>
      </w:r>
      <w:r>
        <w:rPr>
          <w:spacing w:val="-9"/>
        </w:rPr>
        <w:t xml:space="preserve"> </w:t>
      </w:r>
      <w:r>
        <w:t>subsector</w:t>
      </w:r>
      <w:r>
        <w:rPr>
          <w:spacing w:val="-13"/>
        </w:rPr>
        <w:t xml:space="preserve"> </w:t>
      </w:r>
      <w:r>
        <w:t>al</w:t>
      </w:r>
      <w:r>
        <w:rPr>
          <w:spacing w:val="-11"/>
        </w:rPr>
        <w:t xml:space="preserve"> </w:t>
      </w:r>
      <w:r>
        <w:t>que</w:t>
      </w:r>
      <w:r>
        <w:rPr>
          <w:spacing w:val="-11"/>
        </w:rPr>
        <w:t xml:space="preserve"> </w:t>
      </w:r>
      <w:r>
        <w:t>corresponda</w:t>
      </w:r>
      <w:r>
        <w:rPr>
          <w:spacing w:val="-12"/>
        </w:rPr>
        <w:t xml:space="preserve"> </w:t>
      </w:r>
      <w:r>
        <w:t>la</w:t>
      </w:r>
      <w:r>
        <w:rPr>
          <w:spacing w:val="-13"/>
        </w:rPr>
        <w:t xml:space="preserve"> </w:t>
      </w:r>
      <w:r>
        <w:t>misma.</w:t>
      </w:r>
      <w:r>
        <w:rPr>
          <w:spacing w:val="-11"/>
        </w:rPr>
        <w:t xml:space="preserve"> </w:t>
      </w:r>
      <w:r>
        <w:t>Para</w:t>
      </w:r>
      <w:r>
        <w:rPr>
          <w:spacing w:val="-12"/>
        </w:rPr>
        <w:t xml:space="preserve"> </w:t>
      </w:r>
      <w:r>
        <w:t>calcular el importe de</w:t>
      </w:r>
      <w:r>
        <w:rPr>
          <w:spacing w:val="-2"/>
        </w:rPr>
        <w:t xml:space="preserve"> </w:t>
      </w:r>
      <w:r>
        <w:t>esos ingresos</w:t>
      </w:r>
      <w:r>
        <w:rPr>
          <w:spacing w:val="-2"/>
        </w:rPr>
        <w:t xml:space="preserve"> </w:t>
      </w:r>
      <w:r>
        <w:t>netos se</w:t>
      </w:r>
      <w:r>
        <w:rPr>
          <w:spacing w:val="-2"/>
        </w:rPr>
        <w:t xml:space="preserve"> </w:t>
      </w:r>
      <w:r>
        <w:t>contempla la posibilidad</w:t>
      </w:r>
      <w:r>
        <w:rPr>
          <w:spacing w:val="-1"/>
        </w:rPr>
        <w:t xml:space="preserve"> </w:t>
      </w:r>
      <w:r>
        <w:t>de aplicar un tipo</w:t>
      </w:r>
      <w:r>
        <w:rPr>
          <w:spacing w:val="-1"/>
        </w:rPr>
        <w:t xml:space="preserve"> </w:t>
      </w:r>
      <w:r>
        <w:t>fijo:</w:t>
      </w:r>
      <w:r>
        <w:rPr>
          <w:spacing w:val="-2"/>
        </w:rPr>
        <w:t xml:space="preserve"> </w:t>
      </w:r>
      <w:r>
        <w:t>considerar un</w:t>
      </w:r>
      <w:r>
        <w:rPr>
          <w:spacing w:val="-3"/>
        </w:rPr>
        <w:t xml:space="preserve"> </w:t>
      </w:r>
      <w:r>
        <w:t>porcentaje</w:t>
      </w:r>
      <w:r>
        <w:rPr>
          <w:spacing w:val="-2"/>
        </w:rPr>
        <w:t xml:space="preserve"> </w:t>
      </w:r>
      <w:r>
        <w:t>de</w:t>
      </w:r>
      <w:r>
        <w:rPr>
          <w:spacing w:val="-4"/>
        </w:rPr>
        <w:t xml:space="preserve"> </w:t>
      </w:r>
      <w:r>
        <w:t>ingresos</w:t>
      </w:r>
      <w:r>
        <w:rPr>
          <w:spacing w:val="-4"/>
        </w:rPr>
        <w:t xml:space="preserve"> </w:t>
      </w:r>
      <w:r>
        <w:t>netos</w:t>
      </w:r>
      <w:r>
        <w:rPr>
          <w:spacing w:val="-5"/>
        </w:rPr>
        <w:t xml:space="preserve"> </w:t>
      </w:r>
      <w:r>
        <w:t>uniforme</w:t>
      </w:r>
      <w:r>
        <w:rPr>
          <w:spacing w:val="-2"/>
        </w:rPr>
        <w:t xml:space="preserve"> </w:t>
      </w:r>
      <w:r>
        <w:t>para</w:t>
      </w:r>
      <w:r>
        <w:rPr>
          <w:spacing w:val="-2"/>
        </w:rPr>
        <w:t xml:space="preserve"> </w:t>
      </w:r>
      <w:r>
        <w:t>cada</w:t>
      </w:r>
      <w:r>
        <w:rPr>
          <w:spacing w:val="-5"/>
        </w:rPr>
        <w:t xml:space="preserve"> </w:t>
      </w:r>
      <w:r>
        <w:t>sector</w:t>
      </w:r>
      <w:r>
        <w:rPr>
          <w:spacing w:val="-4"/>
        </w:rPr>
        <w:t xml:space="preserve"> </w:t>
      </w:r>
      <w:r>
        <w:t>o</w:t>
      </w:r>
      <w:r>
        <w:rPr>
          <w:spacing w:val="-1"/>
        </w:rPr>
        <w:t xml:space="preserve"> </w:t>
      </w:r>
      <w:r>
        <w:t>subsector</w:t>
      </w:r>
      <w:r>
        <w:rPr>
          <w:spacing w:val="-5"/>
        </w:rPr>
        <w:t xml:space="preserve"> </w:t>
      </w:r>
      <w:r>
        <w:t>(recogido</w:t>
      </w:r>
      <w:r>
        <w:rPr>
          <w:spacing w:val="-4"/>
        </w:rPr>
        <w:t xml:space="preserve"> </w:t>
      </w:r>
      <w:r>
        <w:t>en</w:t>
      </w:r>
      <w:r>
        <w:rPr>
          <w:spacing w:val="-3"/>
        </w:rPr>
        <w:t xml:space="preserve"> </w:t>
      </w:r>
      <w:r>
        <w:t>el</w:t>
      </w:r>
      <w:r>
        <w:rPr>
          <w:spacing w:val="-5"/>
        </w:rPr>
        <w:t xml:space="preserve"> </w:t>
      </w:r>
      <w:r>
        <w:t>anexo V del RDC). El artículo 61 prevé además una serie de excepciones, entre ellas las operaciones sujetas a las normas de ayudas de minimis y de ayudas de Estado.</w:t>
      </w:r>
    </w:p>
    <w:p w14:paraId="2AA2CA2D" w14:textId="77777777" w:rsidR="00343F3C" w:rsidRDefault="00BB0A3D">
      <w:pPr>
        <w:pStyle w:val="Textoindependiente"/>
        <w:spacing w:before="158" w:line="259" w:lineRule="auto"/>
        <w:ind w:right="135"/>
      </w:pPr>
      <w:r>
        <w:t>Asimismo, el artículo 65.8 del Reglamento 1303/2013 de Disposiciones Comunes regula las operaciones generadoras de ingresos netos durante su ejecución y establece que se deducirán los</w:t>
      </w:r>
      <w:r>
        <w:rPr>
          <w:spacing w:val="-4"/>
        </w:rPr>
        <w:t xml:space="preserve"> </w:t>
      </w:r>
      <w:r>
        <w:t>ingresos</w:t>
      </w:r>
      <w:r>
        <w:rPr>
          <w:spacing w:val="-7"/>
        </w:rPr>
        <w:t xml:space="preserve"> </w:t>
      </w:r>
      <w:r>
        <w:t>netos</w:t>
      </w:r>
      <w:r>
        <w:rPr>
          <w:spacing w:val="-4"/>
        </w:rPr>
        <w:t xml:space="preserve"> </w:t>
      </w:r>
      <w:r>
        <w:t>que</w:t>
      </w:r>
      <w:r>
        <w:rPr>
          <w:spacing w:val="-6"/>
        </w:rPr>
        <w:t xml:space="preserve"> </w:t>
      </w:r>
      <w:r>
        <w:t>no</w:t>
      </w:r>
      <w:r>
        <w:rPr>
          <w:spacing w:val="-5"/>
        </w:rPr>
        <w:t xml:space="preserve"> </w:t>
      </w:r>
      <w:r>
        <w:t>se</w:t>
      </w:r>
      <w:r>
        <w:rPr>
          <w:spacing w:val="-4"/>
        </w:rPr>
        <w:t xml:space="preserve"> </w:t>
      </w:r>
      <w:r>
        <w:t>hubieran</w:t>
      </w:r>
      <w:r>
        <w:rPr>
          <w:spacing w:val="-6"/>
        </w:rPr>
        <w:t xml:space="preserve"> </w:t>
      </w:r>
      <w:r>
        <w:t>tomado</w:t>
      </w:r>
      <w:r>
        <w:rPr>
          <w:spacing w:val="-5"/>
        </w:rPr>
        <w:t xml:space="preserve"> </w:t>
      </w:r>
      <w:r>
        <w:t>en</w:t>
      </w:r>
      <w:r>
        <w:rPr>
          <w:spacing w:val="-5"/>
        </w:rPr>
        <w:t xml:space="preserve"> </w:t>
      </w:r>
      <w:r>
        <w:t>consideración</w:t>
      </w:r>
      <w:r>
        <w:rPr>
          <w:spacing w:val="-5"/>
        </w:rPr>
        <w:t xml:space="preserve"> </w:t>
      </w:r>
      <w:r>
        <w:t>al</w:t>
      </w:r>
      <w:r>
        <w:rPr>
          <w:spacing w:val="-7"/>
        </w:rPr>
        <w:t xml:space="preserve"> </w:t>
      </w:r>
      <w:r>
        <w:t>aprobarse</w:t>
      </w:r>
      <w:r>
        <w:rPr>
          <w:spacing w:val="-4"/>
        </w:rPr>
        <w:t xml:space="preserve"> </w:t>
      </w:r>
      <w:r>
        <w:t>la</w:t>
      </w:r>
      <w:r>
        <w:rPr>
          <w:spacing w:val="-7"/>
        </w:rPr>
        <w:t xml:space="preserve"> </w:t>
      </w:r>
      <w:r>
        <w:t>operación</w:t>
      </w:r>
      <w:r>
        <w:rPr>
          <w:spacing w:val="-7"/>
        </w:rPr>
        <w:t xml:space="preserve"> </w:t>
      </w:r>
      <w:r>
        <w:t>y</w:t>
      </w:r>
      <w:r>
        <w:rPr>
          <w:spacing w:val="-4"/>
        </w:rPr>
        <w:t xml:space="preserve"> </w:t>
      </w:r>
      <w:r>
        <w:t xml:space="preserve">que se hayan generado directamente solo durante la ejecución de </w:t>
      </w:r>
      <w:proofErr w:type="gramStart"/>
      <w:r>
        <w:t>la misma</w:t>
      </w:r>
      <w:proofErr w:type="gramEnd"/>
      <w:r>
        <w:t xml:space="preserve">, a más tardar en la solicitud de pago definitiva que presente el beneficiario. Cuando no todos los costes puedan acogerse a la cofinanciación, los ingresos netos se asignarán </w:t>
      </w:r>
      <w:proofErr w:type="gramStart"/>
      <w:r>
        <w:t>pro rata</w:t>
      </w:r>
      <w:proofErr w:type="gramEnd"/>
      <w:r>
        <w:t xml:space="preserve"> a las partes subvencionables y no subvencionables de los costes., previéndose además una serie de excepciones, entre otras, un umbral de coste total subvencionable.</w:t>
      </w:r>
    </w:p>
    <w:p w14:paraId="4232EF9F" w14:textId="77777777" w:rsidR="00343F3C" w:rsidRDefault="00BB0A3D">
      <w:pPr>
        <w:spacing w:before="159" w:line="259" w:lineRule="auto"/>
        <w:ind w:left="182" w:right="135"/>
        <w:jc w:val="both"/>
        <w:rPr>
          <w:i/>
        </w:rPr>
      </w:pPr>
      <w:r>
        <w:t>En</w:t>
      </w:r>
      <w:r>
        <w:rPr>
          <w:spacing w:val="-6"/>
        </w:rPr>
        <w:t xml:space="preserve"> </w:t>
      </w:r>
      <w:r>
        <w:t>el</w:t>
      </w:r>
      <w:r>
        <w:rPr>
          <w:spacing w:val="-5"/>
        </w:rPr>
        <w:t xml:space="preserve"> </w:t>
      </w:r>
      <w:r>
        <w:t>actual</w:t>
      </w:r>
      <w:r>
        <w:rPr>
          <w:spacing w:val="-6"/>
        </w:rPr>
        <w:t xml:space="preserve"> </w:t>
      </w:r>
      <w:r>
        <w:t>periodo</w:t>
      </w:r>
      <w:r>
        <w:rPr>
          <w:spacing w:val="-6"/>
        </w:rPr>
        <w:t xml:space="preserve"> </w:t>
      </w:r>
      <w:r>
        <w:t>2021-2027</w:t>
      </w:r>
      <w:r>
        <w:rPr>
          <w:spacing w:val="-5"/>
        </w:rPr>
        <w:t xml:space="preserve"> </w:t>
      </w:r>
      <w:r>
        <w:t>el</w:t>
      </w:r>
      <w:r>
        <w:rPr>
          <w:spacing w:val="-7"/>
        </w:rPr>
        <w:t xml:space="preserve"> </w:t>
      </w:r>
      <w:r>
        <w:t>Reglamento</w:t>
      </w:r>
      <w:r>
        <w:rPr>
          <w:spacing w:val="-4"/>
        </w:rPr>
        <w:t xml:space="preserve"> </w:t>
      </w:r>
      <w:r>
        <w:t>de</w:t>
      </w:r>
      <w:r>
        <w:rPr>
          <w:spacing w:val="-6"/>
        </w:rPr>
        <w:t xml:space="preserve"> </w:t>
      </w:r>
      <w:r>
        <w:t>Disposiciones</w:t>
      </w:r>
      <w:r>
        <w:rPr>
          <w:spacing w:val="-5"/>
        </w:rPr>
        <w:t xml:space="preserve"> </w:t>
      </w:r>
      <w:r>
        <w:t>Comunes</w:t>
      </w:r>
      <w:r>
        <w:rPr>
          <w:spacing w:val="-6"/>
        </w:rPr>
        <w:t xml:space="preserve"> </w:t>
      </w:r>
      <w:r>
        <w:t>2021/1060</w:t>
      </w:r>
      <w:r>
        <w:rPr>
          <w:spacing w:val="-5"/>
        </w:rPr>
        <w:t xml:space="preserve"> </w:t>
      </w:r>
      <w:r>
        <w:t>ha</w:t>
      </w:r>
      <w:r>
        <w:rPr>
          <w:spacing w:val="-7"/>
        </w:rPr>
        <w:t xml:space="preserve"> </w:t>
      </w:r>
      <w:r>
        <w:t xml:space="preserve">optado por atribuir a la Autoridad de Gestión (AG) una amplia facultad de decisión atribuyéndole la competencia para establecer y aplicar los criterios que garanticen que las operaciones seleccionadas cumplen con los principios señalados, entre otros, en el artículo 73.2.c) según el cual, en la selección de operaciones, la autoridad de gestión </w:t>
      </w:r>
      <w:r>
        <w:rPr>
          <w:i/>
        </w:rPr>
        <w:t>garantizará que las operaciones seleccionadas presenten la mejor relación entre el importe de la ayuda, las actividades emprendidas y la consecución de los objetivos.</w:t>
      </w:r>
    </w:p>
    <w:p w14:paraId="371F8758" w14:textId="77777777" w:rsidR="00343F3C" w:rsidRDefault="00BB0A3D">
      <w:pPr>
        <w:pStyle w:val="Textoindependiente"/>
        <w:spacing w:before="159" w:line="256" w:lineRule="auto"/>
        <w:ind w:right="134"/>
      </w:pPr>
      <w:r>
        <w:t>Para</w:t>
      </w:r>
      <w:r>
        <w:rPr>
          <w:spacing w:val="-13"/>
        </w:rPr>
        <w:t xml:space="preserve"> </w:t>
      </w:r>
      <w:r>
        <w:t>conseguir</w:t>
      </w:r>
      <w:r>
        <w:rPr>
          <w:spacing w:val="-11"/>
        </w:rPr>
        <w:t xml:space="preserve"> </w:t>
      </w:r>
      <w:r>
        <w:t>esta</w:t>
      </w:r>
      <w:r>
        <w:rPr>
          <w:spacing w:val="-11"/>
        </w:rPr>
        <w:t xml:space="preserve"> </w:t>
      </w:r>
      <w:r>
        <w:t>finalidad</w:t>
      </w:r>
      <w:r>
        <w:rPr>
          <w:spacing w:val="-12"/>
        </w:rPr>
        <w:t xml:space="preserve"> </w:t>
      </w:r>
      <w:r>
        <w:t>la</w:t>
      </w:r>
      <w:r>
        <w:rPr>
          <w:spacing w:val="-12"/>
        </w:rPr>
        <w:t xml:space="preserve"> </w:t>
      </w:r>
      <w:r>
        <w:t>AG</w:t>
      </w:r>
      <w:r>
        <w:rPr>
          <w:spacing w:val="-12"/>
        </w:rPr>
        <w:t xml:space="preserve"> </w:t>
      </w:r>
      <w:r>
        <w:t>considera</w:t>
      </w:r>
      <w:r>
        <w:rPr>
          <w:spacing w:val="-11"/>
        </w:rPr>
        <w:t xml:space="preserve"> </w:t>
      </w:r>
      <w:r>
        <w:t>un</w:t>
      </w:r>
      <w:r>
        <w:rPr>
          <w:spacing w:val="-12"/>
        </w:rPr>
        <w:t xml:space="preserve"> </w:t>
      </w:r>
      <w:r>
        <w:t>elemento</w:t>
      </w:r>
      <w:r>
        <w:rPr>
          <w:spacing w:val="-10"/>
        </w:rPr>
        <w:t xml:space="preserve"> </w:t>
      </w:r>
      <w:r>
        <w:t>fundamental</w:t>
      </w:r>
      <w:r>
        <w:rPr>
          <w:spacing w:val="-12"/>
        </w:rPr>
        <w:t xml:space="preserve"> </w:t>
      </w:r>
      <w:r>
        <w:t>apoyarse</w:t>
      </w:r>
      <w:r>
        <w:rPr>
          <w:spacing w:val="-13"/>
        </w:rPr>
        <w:t xml:space="preserve"> </w:t>
      </w:r>
      <w:r>
        <w:t>en</w:t>
      </w:r>
      <w:r>
        <w:rPr>
          <w:spacing w:val="-11"/>
        </w:rPr>
        <w:t xml:space="preserve"> </w:t>
      </w:r>
      <w:r>
        <w:t>los</w:t>
      </w:r>
      <w:r>
        <w:rPr>
          <w:spacing w:val="-11"/>
        </w:rPr>
        <w:t xml:space="preserve"> </w:t>
      </w:r>
      <w:r>
        <w:t>criterios y</w:t>
      </w:r>
      <w:r>
        <w:rPr>
          <w:spacing w:val="-13"/>
        </w:rPr>
        <w:t xml:space="preserve"> </w:t>
      </w:r>
      <w:r>
        <w:t>normas</w:t>
      </w:r>
      <w:r>
        <w:rPr>
          <w:spacing w:val="-12"/>
        </w:rPr>
        <w:t xml:space="preserve"> </w:t>
      </w:r>
      <w:r>
        <w:t>que</w:t>
      </w:r>
      <w:r>
        <w:rPr>
          <w:spacing w:val="-13"/>
        </w:rPr>
        <w:t xml:space="preserve"> </w:t>
      </w:r>
      <w:r>
        <w:t>vienen</w:t>
      </w:r>
      <w:r>
        <w:rPr>
          <w:spacing w:val="-12"/>
        </w:rPr>
        <w:t xml:space="preserve"> </w:t>
      </w:r>
      <w:r>
        <w:t>constituyendo</w:t>
      </w:r>
      <w:r>
        <w:rPr>
          <w:spacing w:val="-13"/>
        </w:rPr>
        <w:t xml:space="preserve"> </w:t>
      </w:r>
      <w:r>
        <w:t>la</w:t>
      </w:r>
      <w:r>
        <w:rPr>
          <w:spacing w:val="-12"/>
        </w:rPr>
        <w:t xml:space="preserve"> </w:t>
      </w:r>
      <w:r>
        <w:t>práctica</w:t>
      </w:r>
      <w:r>
        <w:rPr>
          <w:spacing w:val="-13"/>
        </w:rPr>
        <w:t xml:space="preserve"> </w:t>
      </w:r>
      <w:r>
        <w:t>seguida</w:t>
      </w:r>
      <w:r>
        <w:rPr>
          <w:spacing w:val="-12"/>
        </w:rPr>
        <w:t xml:space="preserve"> </w:t>
      </w:r>
      <w:r>
        <w:t>en</w:t>
      </w:r>
      <w:r>
        <w:rPr>
          <w:spacing w:val="-12"/>
        </w:rPr>
        <w:t xml:space="preserve"> </w:t>
      </w:r>
      <w:r>
        <w:t>la</w:t>
      </w:r>
      <w:r>
        <w:rPr>
          <w:spacing w:val="-13"/>
        </w:rPr>
        <w:t xml:space="preserve"> </w:t>
      </w:r>
      <w:r>
        <w:t>gestión</w:t>
      </w:r>
      <w:r>
        <w:rPr>
          <w:spacing w:val="-12"/>
        </w:rPr>
        <w:t xml:space="preserve"> </w:t>
      </w:r>
      <w:r>
        <w:t>del</w:t>
      </w:r>
      <w:r>
        <w:rPr>
          <w:spacing w:val="-13"/>
        </w:rPr>
        <w:t xml:space="preserve"> </w:t>
      </w:r>
      <w:r>
        <w:t>FEDER</w:t>
      </w:r>
      <w:r>
        <w:rPr>
          <w:spacing w:val="-12"/>
        </w:rPr>
        <w:t xml:space="preserve"> </w:t>
      </w:r>
      <w:r>
        <w:t>del</w:t>
      </w:r>
      <w:r>
        <w:rPr>
          <w:spacing w:val="-13"/>
        </w:rPr>
        <w:t xml:space="preserve"> </w:t>
      </w:r>
      <w:r>
        <w:t>periodo</w:t>
      </w:r>
      <w:r>
        <w:rPr>
          <w:spacing w:val="-12"/>
        </w:rPr>
        <w:t xml:space="preserve"> </w:t>
      </w:r>
      <w:r>
        <w:t>2014- 2020 por vinculación reglamentaria.</w:t>
      </w:r>
    </w:p>
    <w:p w14:paraId="4F9819FA" w14:textId="77777777" w:rsidR="00343F3C" w:rsidRDefault="00BB0A3D">
      <w:pPr>
        <w:pStyle w:val="Textoindependiente"/>
        <w:spacing w:before="168" w:line="259" w:lineRule="auto"/>
        <w:ind w:right="137"/>
      </w:pPr>
      <w:r>
        <w:t>A estos efectos, la evaluación económica de las operaciones necesaria para garantizar el cumplimiento del precepto reglamentario excede lo previsto en el documento de Criterios y Procedimientos de Selección de Operaciones. Si bien mediante lo allí establecido se debe garantizar que las actividades desarrolladas en la operación y los objetivos perseguidos por la misma</w:t>
      </w:r>
      <w:r>
        <w:rPr>
          <w:spacing w:val="36"/>
        </w:rPr>
        <w:t xml:space="preserve"> </w:t>
      </w:r>
      <w:r>
        <w:t>sean</w:t>
      </w:r>
      <w:r>
        <w:rPr>
          <w:spacing w:val="36"/>
        </w:rPr>
        <w:t xml:space="preserve"> </w:t>
      </w:r>
      <w:r>
        <w:t>acordes</w:t>
      </w:r>
      <w:r>
        <w:rPr>
          <w:spacing w:val="35"/>
        </w:rPr>
        <w:t xml:space="preserve"> </w:t>
      </w:r>
      <w:r>
        <w:t>con</w:t>
      </w:r>
      <w:r>
        <w:rPr>
          <w:spacing w:val="36"/>
        </w:rPr>
        <w:t xml:space="preserve"> </w:t>
      </w:r>
      <w:r>
        <w:t>los</w:t>
      </w:r>
      <w:r>
        <w:rPr>
          <w:spacing w:val="34"/>
        </w:rPr>
        <w:t xml:space="preserve"> </w:t>
      </w:r>
      <w:r>
        <w:t>objetivos</w:t>
      </w:r>
      <w:r>
        <w:rPr>
          <w:spacing w:val="37"/>
        </w:rPr>
        <w:t xml:space="preserve"> </w:t>
      </w:r>
      <w:r>
        <w:t>del</w:t>
      </w:r>
      <w:r>
        <w:rPr>
          <w:spacing w:val="37"/>
        </w:rPr>
        <w:t xml:space="preserve"> </w:t>
      </w:r>
      <w:r>
        <w:t>programa</w:t>
      </w:r>
      <w:r>
        <w:rPr>
          <w:spacing w:val="34"/>
        </w:rPr>
        <w:t xml:space="preserve"> </w:t>
      </w:r>
      <w:r>
        <w:t>y</w:t>
      </w:r>
      <w:r>
        <w:rPr>
          <w:spacing w:val="37"/>
        </w:rPr>
        <w:t xml:space="preserve"> </w:t>
      </w:r>
      <w:r>
        <w:t>que</w:t>
      </w:r>
      <w:r>
        <w:rPr>
          <w:spacing w:val="37"/>
        </w:rPr>
        <w:t xml:space="preserve"> </w:t>
      </w:r>
      <w:r>
        <w:t>además</w:t>
      </w:r>
      <w:r>
        <w:rPr>
          <w:spacing w:val="37"/>
        </w:rPr>
        <w:t xml:space="preserve"> </w:t>
      </w:r>
      <w:r>
        <w:t>las</w:t>
      </w:r>
      <w:r>
        <w:rPr>
          <w:spacing w:val="34"/>
        </w:rPr>
        <w:t xml:space="preserve"> </w:t>
      </w:r>
      <w:r>
        <w:t>operaciones</w:t>
      </w:r>
      <w:r>
        <w:rPr>
          <w:spacing w:val="37"/>
        </w:rPr>
        <w:t xml:space="preserve"> </w:t>
      </w:r>
      <w:r>
        <w:t>que</w:t>
      </w:r>
      <w:r>
        <w:rPr>
          <w:spacing w:val="35"/>
        </w:rPr>
        <w:t xml:space="preserve"> </w:t>
      </w:r>
      <w:r>
        <w:t>se</w:t>
      </w:r>
    </w:p>
    <w:p w14:paraId="192971F3" w14:textId="77777777" w:rsidR="00343F3C" w:rsidRDefault="00343F3C">
      <w:pPr>
        <w:spacing w:line="259" w:lineRule="auto"/>
        <w:sectPr w:rsidR="00343F3C">
          <w:pgSz w:w="11910" w:h="16840"/>
          <w:pgMar w:top="1360" w:right="1560" w:bottom="1200" w:left="1520" w:header="0" w:footer="1000" w:gutter="0"/>
          <w:cols w:space="720"/>
        </w:sectPr>
      </w:pPr>
    </w:p>
    <w:p w14:paraId="660540DB" w14:textId="41B17208" w:rsidR="00343F3C" w:rsidRDefault="00BB0A3D">
      <w:pPr>
        <w:pStyle w:val="Textoindependiente"/>
        <w:spacing w:before="37" w:line="259" w:lineRule="auto"/>
        <w:ind w:right="134"/>
      </w:pPr>
      <w:r>
        <w:lastRenderedPageBreak/>
        <w:t>seleccionen sean las que consigan los mejores resultados y de un modo más eficiente, no se trata de un documento que aporte indicaciones relativas a algunos elementos necesarios para determinar la intensidad de ayuda óptima sobre el coste de la operación</w:t>
      </w:r>
      <w:r>
        <w:rPr>
          <w:spacing w:val="-2"/>
        </w:rPr>
        <w:t xml:space="preserve"> </w:t>
      </w:r>
      <w:r>
        <w:t>y garantizar la “mejor relación” que exige el RDC, tales como el importe de la ayuda.</w:t>
      </w:r>
    </w:p>
    <w:p w14:paraId="7295F9A2" w14:textId="77777777" w:rsidR="00343F3C" w:rsidRDefault="00BB0A3D">
      <w:pPr>
        <w:pStyle w:val="Textoindependiente"/>
        <w:spacing w:before="160" w:line="256" w:lineRule="auto"/>
        <w:ind w:right="139"/>
      </w:pPr>
      <w:r>
        <w:t xml:space="preserve">En consecuencia, a continuación, se concretan una serie de indicaciones para asegurar su </w:t>
      </w:r>
      <w:r>
        <w:rPr>
          <w:spacing w:val="-2"/>
        </w:rPr>
        <w:t>cumplimiento</w:t>
      </w:r>
      <w:r>
        <w:rPr>
          <w:spacing w:val="-8"/>
        </w:rPr>
        <w:t xml:space="preserve"> </w:t>
      </w:r>
      <w:r>
        <w:rPr>
          <w:spacing w:val="-2"/>
        </w:rPr>
        <w:t>en</w:t>
      </w:r>
      <w:r>
        <w:rPr>
          <w:spacing w:val="-5"/>
        </w:rPr>
        <w:t xml:space="preserve"> </w:t>
      </w:r>
      <w:r>
        <w:rPr>
          <w:spacing w:val="-2"/>
        </w:rPr>
        <w:t>cada</w:t>
      </w:r>
      <w:r>
        <w:rPr>
          <w:spacing w:val="-5"/>
        </w:rPr>
        <w:t xml:space="preserve"> </w:t>
      </w:r>
      <w:r>
        <w:rPr>
          <w:spacing w:val="-2"/>
        </w:rPr>
        <w:t>uno</w:t>
      </w:r>
      <w:r>
        <w:rPr>
          <w:spacing w:val="-6"/>
        </w:rPr>
        <w:t xml:space="preserve"> </w:t>
      </w:r>
      <w:r>
        <w:rPr>
          <w:spacing w:val="-2"/>
        </w:rPr>
        <w:t>de</w:t>
      </w:r>
      <w:r>
        <w:rPr>
          <w:spacing w:val="-4"/>
        </w:rPr>
        <w:t xml:space="preserve"> </w:t>
      </w:r>
      <w:r>
        <w:rPr>
          <w:spacing w:val="-2"/>
        </w:rPr>
        <w:t>los</w:t>
      </w:r>
      <w:r>
        <w:rPr>
          <w:spacing w:val="-5"/>
        </w:rPr>
        <w:t xml:space="preserve"> </w:t>
      </w:r>
      <w:r>
        <w:rPr>
          <w:spacing w:val="-2"/>
        </w:rPr>
        <w:t>tres</w:t>
      </w:r>
      <w:r>
        <w:rPr>
          <w:spacing w:val="-4"/>
        </w:rPr>
        <w:t xml:space="preserve"> </w:t>
      </w:r>
      <w:r>
        <w:rPr>
          <w:spacing w:val="-2"/>
        </w:rPr>
        <w:t>métodos</w:t>
      </w:r>
      <w:r>
        <w:rPr>
          <w:spacing w:val="-8"/>
        </w:rPr>
        <w:t xml:space="preserve"> </w:t>
      </w:r>
      <w:r>
        <w:rPr>
          <w:spacing w:val="-2"/>
        </w:rPr>
        <w:t>establecidos</w:t>
      </w:r>
      <w:r>
        <w:rPr>
          <w:spacing w:val="-4"/>
        </w:rPr>
        <w:t xml:space="preserve"> </w:t>
      </w:r>
      <w:r>
        <w:rPr>
          <w:spacing w:val="-2"/>
        </w:rPr>
        <w:t>para</w:t>
      </w:r>
      <w:r>
        <w:rPr>
          <w:spacing w:val="-5"/>
        </w:rPr>
        <w:t xml:space="preserve"> </w:t>
      </w:r>
      <w:r>
        <w:rPr>
          <w:spacing w:val="-2"/>
        </w:rPr>
        <w:t>la</w:t>
      </w:r>
      <w:r>
        <w:rPr>
          <w:spacing w:val="-5"/>
        </w:rPr>
        <w:t xml:space="preserve"> </w:t>
      </w:r>
      <w:r>
        <w:rPr>
          <w:spacing w:val="-2"/>
        </w:rPr>
        <w:t>selección</w:t>
      </w:r>
      <w:r>
        <w:rPr>
          <w:spacing w:val="-6"/>
        </w:rPr>
        <w:t xml:space="preserve"> </w:t>
      </w:r>
      <w:r>
        <w:rPr>
          <w:spacing w:val="-2"/>
        </w:rPr>
        <w:t>de</w:t>
      </w:r>
      <w:r>
        <w:rPr>
          <w:spacing w:val="-4"/>
        </w:rPr>
        <w:t xml:space="preserve"> </w:t>
      </w:r>
      <w:r>
        <w:rPr>
          <w:spacing w:val="-2"/>
        </w:rPr>
        <w:t>las</w:t>
      </w:r>
      <w:r>
        <w:rPr>
          <w:spacing w:val="-4"/>
        </w:rPr>
        <w:t xml:space="preserve"> </w:t>
      </w:r>
      <w:r>
        <w:rPr>
          <w:spacing w:val="-2"/>
        </w:rPr>
        <w:t>operaciones:</w:t>
      </w:r>
    </w:p>
    <w:p w14:paraId="7E96A127" w14:textId="77777777" w:rsidR="00343F3C" w:rsidRDefault="00343F3C">
      <w:pPr>
        <w:pStyle w:val="Textoindependiente"/>
        <w:ind w:left="0"/>
        <w:jc w:val="left"/>
      </w:pPr>
    </w:p>
    <w:p w14:paraId="73B1452F" w14:textId="77777777" w:rsidR="00343F3C" w:rsidRDefault="00343F3C">
      <w:pPr>
        <w:pStyle w:val="Textoindependiente"/>
        <w:spacing w:before="76"/>
        <w:ind w:left="0"/>
        <w:jc w:val="left"/>
      </w:pPr>
    </w:p>
    <w:p w14:paraId="72B80B31" w14:textId="77777777" w:rsidR="00343F3C" w:rsidRDefault="00BB0A3D">
      <w:pPr>
        <w:pStyle w:val="Ttulo1"/>
        <w:numPr>
          <w:ilvl w:val="0"/>
          <w:numId w:val="3"/>
        </w:numPr>
        <w:tabs>
          <w:tab w:val="left" w:pos="607"/>
        </w:tabs>
        <w:ind w:left="607" w:hanging="358"/>
        <w:jc w:val="left"/>
      </w:pPr>
      <w:r>
        <w:t>Convocatorias</w:t>
      </w:r>
      <w:r>
        <w:rPr>
          <w:spacing w:val="-6"/>
        </w:rPr>
        <w:t xml:space="preserve"> </w:t>
      </w:r>
      <w:r>
        <w:t>de</w:t>
      </w:r>
      <w:r>
        <w:rPr>
          <w:spacing w:val="-4"/>
        </w:rPr>
        <w:t xml:space="preserve"> </w:t>
      </w:r>
      <w:r>
        <w:t>ayudas</w:t>
      </w:r>
      <w:r>
        <w:rPr>
          <w:spacing w:val="-4"/>
        </w:rPr>
        <w:t xml:space="preserve"> </w:t>
      </w:r>
      <w:r>
        <w:t>según</w:t>
      </w:r>
      <w:r>
        <w:rPr>
          <w:spacing w:val="-2"/>
        </w:rPr>
        <w:t xml:space="preserve"> </w:t>
      </w:r>
      <w:r>
        <w:t>la</w:t>
      </w:r>
      <w:r>
        <w:rPr>
          <w:spacing w:val="-5"/>
        </w:rPr>
        <w:t xml:space="preserve"> </w:t>
      </w:r>
      <w:r>
        <w:t>Ley</w:t>
      </w:r>
      <w:r>
        <w:rPr>
          <w:spacing w:val="-4"/>
        </w:rPr>
        <w:t xml:space="preserve"> </w:t>
      </w:r>
      <w:r>
        <w:t>38/2003</w:t>
      </w:r>
      <w:r>
        <w:rPr>
          <w:spacing w:val="-2"/>
        </w:rPr>
        <w:t xml:space="preserve"> </w:t>
      </w:r>
      <w:r>
        <w:t>General</w:t>
      </w:r>
      <w:r>
        <w:rPr>
          <w:spacing w:val="-3"/>
        </w:rPr>
        <w:t xml:space="preserve"> </w:t>
      </w:r>
      <w:r>
        <w:t>de</w:t>
      </w:r>
      <w:r>
        <w:rPr>
          <w:spacing w:val="-4"/>
        </w:rPr>
        <w:t xml:space="preserve"> </w:t>
      </w:r>
      <w:r>
        <w:t>Subvenciones</w:t>
      </w:r>
      <w:r>
        <w:rPr>
          <w:spacing w:val="-5"/>
        </w:rPr>
        <w:t xml:space="preserve"> </w:t>
      </w:r>
      <w:r>
        <w:rPr>
          <w:spacing w:val="-2"/>
        </w:rPr>
        <w:t>(LGS)</w:t>
      </w:r>
    </w:p>
    <w:p w14:paraId="19923F07" w14:textId="77777777" w:rsidR="00343F3C" w:rsidRDefault="00BB0A3D">
      <w:pPr>
        <w:pStyle w:val="Textoindependiente"/>
        <w:spacing w:before="185" w:line="259" w:lineRule="auto"/>
        <w:ind w:right="134"/>
      </w:pPr>
      <w:r>
        <w:t>Las bases reguladoras y, en su caso, las sucesivas convocatorias, que regulan cada régimen de ayudas</w:t>
      </w:r>
      <w:r>
        <w:rPr>
          <w:spacing w:val="-6"/>
        </w:rPr>
        <w:t xml:space="preserve"> </w:t>
      </w:r>
      <w:r>
        <w:t>han</w:t>
      </w:r>
      <w:r>
        <w:rPr>
          <w:spacing w:val="-6"/>
        </w:rPr>
        <w:t xml:space="preserve"> </w:t>
      </w:r>
      <w:r>
        <w:t>de</w:t>
      </w:r>
      <w:r>
        <w:rPr>
          <w:spacing w:val="-6"/>
        </w:rPr>
        <w:t xml:space="preserve"> </w:t>
      </w:r>
      <w:r>
        <w:t>recoger</w:t>
      </w:r>
      <w:r>
        <w:rPr>
          <w:spacing w:val="-6"/>
        </w:rPr>
        <w:t xml:space="preserve"> </w:t>
      </w:r>
      <w:r>
        <w:t>los</w:t>
      </w:r>
      <w:r>
        <w:rPr>
          <w:spacing w:val="-8"/>
        </w:rPr>
        <w:t xml:space="preserve"> </w:t>
      </w:r>
      <w:r>
        <w:t>criterios</w:t>
      </w:r>
      <w:r>
        <w:rPr>
          <w:spacing w:val="-6"/>
        </w:rPr>
        <w:t xml:space="preserve"> </w:t>
      </w:r>
      <w:r>
        <w:t>para</w:t>
      </w:r>
      <w:r>
        <w:rPr>
          <w:spacing w:val="-6"/>
        </w:rPr>
        <w:t xml:space="preserve"> </w:t>
      </w:r>
      <w:r>
        <w:t>determinar</w:t>
      </w:r>
      <w:r>
        <w:rPr>
          <w:spacing w:val="-6"/>
        </w:rPr>
        <w:t xml:space="preserve"> </w:t>
      </w:r>
      <w:r>
        <w:t>la</w:t>
      </w:r>
      <w:r>
        <w:rPr>
          <w:spacing w:val="-9"/>
        </w:rPr>
        <w:t xml:space="preserve"> </w:t>
      </w:r>
      <w:r>
        <w:t>ayuda</w:t>
      </w:r>
      <w:r>
        <w:rPr>
          <w:spacing w:val="-6"/>
        </w:rPr>
        <w:t xml:space="preserve"> </w:t>
      </w:r>
      <w:r>
        <w:t>que</w:t>
      </w:r>
      <w:r>
        <w:rPr>
          <w:spacing w:val="-6"/>
        </w:rPr>
        <w:t xml:space="preserve"> </w:t>
      </w:r>
      <w:r>
        <w:t>corresponde</w:t>
      </w:r>
      <w:r>
        <w:rPr>
          <w:spacing w:val="-6"/>
        </w:rPr>
        <w:t xml:space="preserve"> </w:t>
      </w:r>
      <w:r>
        <w:t>a</w:t>
      </w:r>
      <w:r>
        <w:rPr>
          <w:spacing w:val="-6"/>
        </w:rPr>
        <w:t xml:space="preserve"> </w:t>
      </w:r>
      <w:r>
        <w:t>cada</w:t>
      </w:r>
      <w:r>
        <w:rPr>
          <w:spacing w:val="-6"/>
        </w:rPr>
        <w:t xml:space="preserve"> </w:t>
      </w:r>
      <w:r>
        <w:t>operación objeto de apoyo.</w:t>
      </w:r>
    </w:p>
    <w:p w14:paraId="1A88BC7F" w14:textId="77777777" w:rsidR="00343F3C" w:rsidRDefault="00BB0A3D">
      <w:pPr>
        <w:pStyle w:val="Textoindependiente"/>
        <w:spacing w:before="159" w:line="259" w:lineRule="auto"/>
        <w:ind w:right="139"/>
      </w:pPr>
      <w:r>
        <w:t>Con</w:t>
      </w:r>
      <w:r>
        <w:rPr>
          <w:spacing w:val="-13"/>
        </w:rPr>
        <w:t xml:space="preserve"> </w:t>
      </w:r>
      <w:r>
        <w:t>carácter</w:t>
      </w:r>
      <w:r>
        <w:rPr>
          <w:spacing w:val="-12"/>
        </w:rPr>
        <w:t xml:space="preserve"> </w:t>
      </w:r>
      <w:r>
        <w:t>general,</w:t>
      </w:r>
      <w:r>
        <w:rPr>
          <w:spacing w:val="-13"/>
        </w:rPr>
        <w:t xml:space="preserve"> </w:t>
      </w:r>
      <w:r>
        <w:t>las</w:t>
      </w:r>
      <w:r>
        <w:rPr>
          <w:spacing w:val="-12"/>
        </w:rPr>
        <w:t xml:space="preserve"> </w:t>
      </w:r>
      <w:r>
        <w:t>convocatorias</w:t>
      </w:r>
      <w:r>
        <w:rPr>
          <w:spacing w:val="-13"/>
        </w:rPr>
        <w:t xml:space="preserve"> </w:t>
      </w:r>
      <w:r>
        <w:t>de</w:t>
      </w:r>
      <w:r>
        <w:rPr>
          <w:spacing w:val="-12"/>
        </w:rPr>
        <w:t xml:space="preserve"> </w:t>
      </w:r>
      <w:r>
        <w:t>ayudas</w:t>
      </w:r>
      <w:r>
        <w:rPr>
          <w:spacing w:val="-12"/>
        </w:rPr>
        <w:t xml:space="preserve"> </w:t>
      </w:r>
      <w:r>
        <w:t>reguladas</w:t>
      </w:r>
      <w:r>
        <w:rPr>
          <w:spacing w:val="-12"/>
        </w:rPr>
        <w:t xml:space="preserve"> </w:t>
      </w:r>
      <w:r>
        <w:t>por</w:t>
      </w:r>
      <w:r>
        <w:rPr>
          <w:spacing w:val="-13"/>
        </w:rPr>
        <w:t xml:space="preserve"> </w:t>
      </w:r>
      <w:r>
        <w:t>la</w:t>
      </w:r>
      <w:r>
        <w:rPr>
          <w:spacing w:val="-12"/>
        </w:rPr>
        <w:t xml:space="preserve"> </w:t>
      </w:r>
      <w:r>
        <w:t>LGS</w:t>
      </w:r>
      <w:r>
        <w:rPr>
          <w:spacing w:val="-12"/>
        </w:rPr>
        <w:t xml:space="preserve"> </w:t>
      </w:r>
      <w:r>
        <w:t>contemplan</w:t>
      </w:r>
      <w:r>
        <w:rPr>
          <w:spacing w:val="-13"/>
        </w:rPr>
        <w:t xml:space="preserve"> </w:t>
      </w:r>
      <w:r>
        <w:t>la</w:t>
      </w:r>
      <w:r>
        <w:rPr>
          <w:spacing w:val="-12"/>
        </w:rPr>
        <w:t xml:space="preserve"> </w:t>
      </w:r>
      <w:r>
        <w:t xml:space="preserve">asignación de ayudas con cargo a los propios recursos del organismo que las otorga. Una vez realizado el gasto objeto de subvención, y justificado este, el organismo que instruye las ayudas, una vez realizadas las verificaciones correspondientes, determina el importe de aquéllas y las abona al </w:t>
      </w:r>
      <w:r>
        <w:rPr>
          <w:spacing w:val="-2"/>
        </w:rPr>
        <w:t>beneficiario.</w:t>
      </w:r>
    </w:p>
    <w:p w14:paraId="0AB41C85" w14:textId="77777777" w:rsidR="00343F3C" w:rsidRDefault="00BB0A3D">
      <w:pPr>
        <w:pStyle w:val="Textoindependiente"/>
        <w:spacing w:before="156"/>
      </w:pPr>
      <w:r>
        <w:t>Cabría</w:t>
      </w:r>
      <w:r>
        <w:rPr>
          <w:spacing w:val="-6"/>
        </w:rPr>
        <w:t xml:space="preserve"> </w:t>
      </w:r>
      <w:r>
        <w:t>distinguir</w:t>
      </w:r>
      <w:r>
        <w:rPr>
          <w:spacing w:val="-5"/>
        </w:rPr>
        <w:t xml:space="preserve"> </w:t>
      </w:r>
      <w:r>
        <w:t>aquí</w:t>
      </w:r>
      <w:r>
        <w:rPr>
          <w:spacing w:val="-4"/>
        </w:rPr>
        <w:t xml:space="preserve"> </w:t>
      </w:r>
      <w:r>
        <w:t>dos</w:t>
      </w:r>
      <w:r>
        <w:rPr>
          <w:spacing w:val="-6"/>
        </w:rPr>
        <w:t xml:space="preserve"> </w:t>
      </w:r>
      <w:r>
        <w:rPr>
          <w:spacing w:val="-2"/>
        </w:rPr>
        <w:t>casos:</w:t>
      </w:r>
    </w:p>
    <w:p w14:paraId="3AB6DFA0" w14:textId="77777777" w:rsidR="00343F3C" w:rsidRDefault="00BB0A3D">
      <w:pPr>
        <w:pStyle w:val="Prrafodelista"/>
        <w:numPr>
          <w:ilvl w:val="0"/>
          <w:numId w:val="2"/>
        </w:numPr>
        <w:tabs>
          <w:tab w:val="left" w:pos="541"/>
        </w:tabs>
        <w:spacing w:before="185" w:line="259" w:lineRule="auto"/>
        <w:ind w:left="541" w:right="137"/>
      </w:pPr>
      <w:r>
        <w:rPr>
          <w:b/>
        </w:rPr>
        <w:t>Regímenes</w:t>
      </w:r>
      <w:r>
        <w:rPr>
          <w:b/>
          <w:spacing w:val="-13"/>
        </w:rPr>
        <w:t xml:space="preserve"> </w:t>
      </w:r>
      <w:r>
        <w:rPr>
          <w:b/>
        </w:rPr>
        <w:t>de</w:t>
      </w:r>
      <w:r>
        <w:rPr>
          <w:b/>
          <w:spacing w:val="-12"/>
        </w:rPr>
        <w:t xml:space="preserve"> </w:t>
      </w:r>
      <w:r>
        <w:rPr>
          <w:b/>
        </w:rPr>
        <w:t>ayudas</w:t>
      </w:r>
      <w:r>
        <w:rPr>
          <w:b/>
          <w:spacing w:val="-13"/>
        </w:rPr>
        <w:t xml:space="preserve"> </w:t>
      </w:r>
      <w:r>
        <w:rPr>
          <w:b/>
        </w:rPr>
        <w:t>de</w:t>
      </w:r>
      <w:r>
        <w:rPr>
          <w:b/>
          <w:spacing w:val="-12"/>
        </w:rPr>
        <w:t xml:space="preserve"> </w:t>
      </w:r>
      <w:r>
        <w:rPr>
          <w:b/>
        </w:rPr>
        <w:t>Estado</w:t>
      </w:r>
      <w:r>
        <w:t>.</w:t>
      </w:r>
      <w:r>
        <w:rPr>
          <w:spacing w:val="25"/>
        </w:rPr>
        <w:t xml:space="preserve"> </w:t>
      </w:r>
      <w:r>
        <w:t>La</w:t>
      </w:r>
      <w:r>
        <w:rPr>
          <w:spacing w:val="-13"/>
        </w:rPr>
        <w:t xml:space="preserve"> </w:t>
      </w:r>
      <w:r>
        <w:t>normativa</w:t>
      </w:r>
      <w:r>
        <w:rPr>
          <w:spacing w:val="-12"/>
        </w:rPr>
        <w:t xml:space="preserve"> </w:t>
      </w:r>
      <w:r>
        <w:t>en</w:t>
      </w:r>
      <w:r>
        <w:rPr>
          <w:spacing w:val="-13"/>
        </w:rPr>
        <w:t xml:space="preserve"> </w:t>
      </w:r>
      <w:r>
        <w:t>materia</w:t>
      </w:r>
      <w:r>
        <w:rPr>
          <w:spacing w:val="-11"/>
        </w:rPr>
        <w:t xml:space="preserve"> </w:t>
      </w:r>
      <w:r>
        <w:t>de</w:t>
      </w:r>
      <w:r>
        <w:rPr>
          <w:spacing w:val="-13"/>
        </w:rPr>
        <w:t xml:space="preserve"> </w:t>
      </w:r>
      <w:r>
        <w:t>ayudas</w:t>
      </w:r>
      <w:r>
        <w:rPr>
          <w:spacing w:val="-12"/>
        </w:rPr>
        <w:t xml:space="preserve"> </w:t>
      </w:r>
      <w:r>
        <w:t>de</w:t>
      </w:r>
      <w:r>
        <w:rPr>
          <w:spacing w:val="-13"/>
        </w:rPr>
        <w:t xml:space="preserve"> </w:t>
      </w:r>
      <w:r>
        <w:t>Estado</w:t>
      </w:r>
      <w:r>
        <w:rPr>
          <w:spacing w:val="-12"/>
        </w:rPr>
        <w:t xml:space="preserve"> </w:t>
      </w:r>
      <w:r>
        <w:t>ya</w:t>
      </w:r>
      <w:r>
        <w:rPr>
          <w:spacing w:val="-13"/>
        </w:rPr>
        <w:t xml:space="preserve"> </w:t>
      </w:r>
      <w:r>
        <w:t>establece límites a la intensidad de ayuda, atendiendo a distintos factores, tales como los sectores a los que se dirigen las ayudas, la tipología de los proyectos y las características y tamaño de las empresas. Por consiguiente, el cumplimiento de dicha normativa se entiende que ya garantiza que el apoyo público a los distintos proyectos está justificado y es acorde con los objetivos y resultados esperados de cada proyecto, tal y como requiere el artículo 73.2 c.</w:t>
      </w:r>
    </w:p>
    <w:p w14:paraId="14ADD7A4" w14:textId="77777777" w:rsidR="00343F3C" w:rsidRDefault="00343F3C">
      <w:pPr>
        <w:pStyle w:val="Textoindependiente"/>
        <w:spacing w:before="20"/>
        <w:ind w:left="0"/>
        <w:jc w:val="left"/>
      </w:pPr>
    </w:p>
    <w:p w14:paraId="6C36723C" w14:textId="77777777" w:rsidR="00343F3C" w:rsidRDefault="00BB0A3D">
      <w:pPr>
        <w:pStyle w:val="Prrafodelista"/>
        <w:numPr>
          <w:ilvl w:val="0"/>
          <w:numId w:val="2"/>
        </w:numPr>
        <w:tabs>
          <w:tab w:val="left" w:pos="541"/>
        </w:tabs>
        <w:spacing w:before="0" w:line="259" w:lineRule="auto"/>
        <w:ind w:left="541" w:right="135"/>
      </w:pPr>
      <w:r>
        <w:rPr>
          <w:b/>
        </w:rPr>
        <w:t xml:space="preserve">Regímenes de ayudas que no son ayudas de Estado. </w:t>
      </w:r>
      <w:r>
        <w:t xml:space="preserve">Aun no tratándose de ayudas de Estado, los principios generales establecidos en el artículo 8 de la LGS establecen que </w:t>
      </w:r>
      <w:r>
        <w:rPr>
          <w:i/>
        </w:rPr>
        <w:t>los órganos de las Administraciones públicas o cualesquiera entes que propongan el establecimiento de subvenciones, con carácter previo, deberán concretar en un plan estratégico de subvenciones los objetivos y efectos que se pretenden con su aplicación, el plazo necesario para su consecución, los costes previsibles y sus fuentes de financiación, supeditándose</w:t>
      </w:r>
      <w:r>
        <w:rPr>
          <w:i/>
          <w:spacing w:val="-1"/>
        </w:rPr>
        <w:t xml:space="preserve"> </w:t>
      </w:r>
      <w:r>
        <w:rPr>
          <w:i/>
        </w:rPr>
        <w:t>en</w:t>
      </w:r>
      <w:r>
        <w:rPr>
          <w:i/>
          <w:spacing w:val="-1"/>
        </w:rPr>
        <w:t xml:space="preserve"> </w:t>
      </w:r>
      <w:r>
        <w:rPr>
          <w:i/>
        </w:rPr>
        <w:t>todo</w:t>
      </w:r>
      <w:r>
        <w:rPr>
          <w:i/>
          <w:spacing w:val="-1"/>
        </w:rPr>
        <w:t xml:space="preserve"> </w:t>
      </w:r>
      <w:r>
        <w:rPr>
          <w:i/>
        </w:rPr>
        <w:t>caso</w:t>
      </w:r>
      <w:r>
        <w:rPr>
          <w:i/>
          <w:spacing w:val="-1"/>
        </w:rPr>
        <w:t xml:space="preserve"> </w:t>
      </w:r>
      <w:r>
        <w:rPr>
          <w:i/>
        </w:rPr>
        <w:t>al</w:t>
      </w:r>
      <w:r>
        <w:rPr>
          <w:i/>
          <w:spacing w:val="-1"/>
        </w:rPr>
        <w:t xml:space="preserve"> </w:t>
      </w:r>
      <w:r>
        <w:rPr>
          <w:i/>
        </w:rPr>
        <w:t>cumplimiento</w:t>
      </w:r>
      <w:r>
        <w:rPr>
          <w:i/>
          <w:spacing w:val="-1"/>
        </w:rPr>
        <w:t xml:space="preserve"> </w:t>
      </w:r>
      <w:r>
        <w:rPr>
          <w:i/>
        </w:rPr>
        <w:t>de</w:t>
      </w:r>
      <w:r>
        <w:rPr>
          <w:i/>
          <w:spacing w:val="-4"/>
        </w:rPr>
        <w:t xml:space="preserve"> </w:t>
      </w:r>
      <w:r>
        <w:rPr>
          <w:i/>
        </w:rPr>
        <w:t>los</w:t>
      </w:r>
      <w:r>
        <w:rPr>
          <w:i/>
          <w:spacing w:val="-1"/>
        </w:rPr>
        <w:t xml:space="preserve"> </w:t>
      </w:r>
      <w:r>
        <w:rPr>
          <w:i/>
        </w:rPr>
        <w:t>objetivos</w:t>
      </w:r>
      <w:r>
        <w:rPr>
          <w:i/>
          <w:spacing w:val="-1"/>
        </w:rPr>
        <w:t xml:space="preserve"> </w:t>
      </w:r>
      <w:r>
        <w:rPr>
          <w:i/>
        </w:rPr>
        <w:t>de</w:t>
      </w:r>
      <w:r>
        <w:rPr>
          <w:i/>
          <w:spacing w:val="-4"/>
        </w:rPr>
        <w:t xml:space="preserve"> </w:t>
      </w:r>
      <w:r>
        <w:rPr>
          <w:i/>
        </w:rPr>
        <w:t>estabilidad</w:t>
      </w:r>
      <w:r>
        <w:rPr>
          <w:i/>
          <w:spacing w:val="-2"/>
        </w:rPr>
        <w:t xml:space="preserve"> </w:t>
      </w:r>
      <w:r>
        <w:rPr>
          <w:i/>
        </w:rPr>
        <w:t>presupuestaria</w:t>
      </w:r>
      <w:r>
        <w:t>.</w:t>
      </w:r>
    </w:p>
    <w:p w14:paraId="7FC968D2" w14:textId="77777777" w:rsidR="00343F3C" w:rsidRDefault="00BB0A3D">
      <w:pPr>
        <w:pStyle w:val="Textoindependiente"/>
        <w:spacing w:before="158" w:line="256" w:lineRule="auto"/>
        <w:ind w:left="541" w:right="135"/>
      </w:pPr>
      <w:r>
        <w:t>En dicho artículo se establece además que la gestión de las subvenciones se realizará de acuerdo con los siguientes principios:</w:t>
      </w:r>
    </w:p>
    <w:p w14:paraId="6CC73866" w14:textId="77777777" w:rsidR="00343F3C" w:rsidRDefault="00BB0A3D">
      <w:pPr>
        <w:pStyle w:val="Prrafodelista"/>
        <w:numPr>
          <w:ilvl w:val="1"/>
          <w:numId w:val="2"/>
        </w:numPr>
        <w:tabs>
          <w:tab w:val="left" w:pos="1249"/>
        </w:tabs>
        <w:spacing w:before="165"/>
        <w:ind w:left="1249" w:hanging="359"/>
        <w:rPr>
          <w:i/>
        </w:rPr>
      </w:pPr>
      <w:r>
        <w:rPr>
          <w:i/>
        </w:rPr>
        <w:t>Publicidad,</w:t>
      </w:r>
      <w:r>
        <w:rPr>
          <w:i/>
          <w:spacing w:val="-10"/>
        </w:rPr>
        <w:t xml:space="preserve"> </w:t>
      </w:r>
      <w:r>
        <w:rPr>
          <w:i/>
        </w:rPr>
        <w:t>transparencia,</w:t>
      </w:r>
      <w:r>
        <w:rPr>
          <w:i/>
          <w:spacing w:val="-10"/>
        </w:rPr>
        <w:t xml:space="preserve"> </w:t>
      </w:r>
      <w:r>
        <w:rPr>
          <w:i/>
        </w:rPr>
        <w:t>concurrencia,</w:t>
      </w:r>
      <w:r>
        <w:rPr>
          <w:i/>
          <w:spacing w:val="-8"/>
        </w:rPr>
        <w:t xml:space="preserve"> </w:t>
      </w:r>
      <w:r>
        <w:rPr>
          <w:i/>
        </w:rPr>
        <w:t>objetividad,</w:t>
      </w:r>
      <w:r>
        <w:rPr>
          <w:i/>
          <w:spacing w:val="-7"/>
        </w:rPr>
        <w:t xml:space="preserve"> </w:t>
      </w:r>
      <w:r>
        <w:rPr>
          <w:i/>
        </w:rPr>
        <w:t>igualdad</w:t>
      </w:r>
      <w:r>
        <w:rPr>
          <w:i/>
          <w:spacing w:val="-9"/>
        </w:rPr>
        <w:t xml:space="preserve"> </w:t>
      </w:r>
      <w:r>
        <w:rPr>
          <w:i/>
        </w:rPr>
        <w:t>y</w:t>
      </w:r>
      <w:r>
        <w:rPr>
          <w:i/>
          <w:spacing w:val="-8"/>
        </w:rPr>
        <w:t xml:space="preserve"> </w:t>
      </w:r>
      <w:r>
        <w:rPr>
          <w:i/>
        </w:rPr>
        <w:t>no</w:t>
      </w:r>
      <w:r>
        <w:rPr>
          <w:i/>
          <w:spacing w:val="-7"/>
        </w:rPr>
        <w:t xml:space="preserve"> </w:t>
      </w:r>
      <w:r>
        <w:rPr>
          <w:i/>
          <w:spacing w:val="-2"/>
        </w:rPr>
        <w:t>discriminación.</w:t>
      </w:r>
    </w:p>
    <w:p w14:paraId="31CB817D" w14:textId="77777777" w:rsidR="00343F3C" w:rsidRDefault="00BB0A3D">
      <w:pPr>
        <w:pStyle w:val="Prrafodelista"/>
        <w:numPr>
          <w:ilvl w:val="1"/>
          <w:numId w:val="2"/>
        </w:numPr>
        <w:tabs>
          <w:tab w:val="left" w:pos="1249"/>
        </w:tabs>
        <w:spacing w:before="22"/>
        <w:ind w:left="1249" w:hanging="359"/>
        <w:rPr>
          <w:i/>
        </w:rPr>
      </w:pPr>
      <w:r>
        <w:rPr>
          <w:i/>
        </w:rPr>
        <w:t>Eficacia</w:t>
      </w:r>
      <w:r>
        <w:rPr>
          <w:i/>
          <w:spacing w:val="-7"/>
        </w:rPr>
        <w:t xml:space="preserve"> </w:t>
      </w:r>
      <w:r>
        <w:rPr>
          <w:i/>
        </w:rPr>
        <w:t>en</w:t>
      </w:r>
      <w:r>
        <w:rPr>
          <w:i/>
          <w:spacing w:val="-7"/>
        </w:rPr>
        <w:t xml:space="preserve"> </w:t>
      </w:r>
      <w:r>
        <w:rPr>
          <w:i/>
        </w:rPr>
        <w:t>el</w:t>
      </w:r>
      <w:r>
        <w:rPr>
          <w:i/>
          <w:spacing w:val="-6"/>
        </w:rPr>
        <w:t xml:space="preserve"> </w:t>
      </w:r>
      <w:r>
        <w:rPr>
          <w:i/>
        </w:rPr>
        <w:t>cumplimiento</w:t>
      </w:r>
      <w:r>
        <w:rPr>
          <w:i/>
          <w:spacing w:val="-6"/>
        </w:rPr>
        <w:t xml:space="preserve"> </w:t>
      </w:r>
      <w:r>
        <w:rPr>
          <w:i/>
        </w:rPr>
        <w:t>de</w:t>
      </w:r>
      <w:r>
        <w:rPr>
          <w:i/>
          <w:spacing w:val="-6"/>
        </w:rPr>
        <w:t xml:space="preserve"> </w:t>
      </w:r>
      <w:r>
        <w:rPr>
          <w:i/>
        </w:rPr>
        <w:t>los</w:t>
      </w:r>
      <w:r>
        <w:rPr>
          <w:i/>
          <w:spacing w:val="-6"/>
        </w:rPr>
        <w:t xml:space="preserve"> </w:t>
      </w:r>
      <w:r>
        <w:rPr>
          <w:i/>
        </w:rPr>
        <w:t>objetivos</w:t>
      </w:r>
      <w:r>
        <w:rPr>
          <w:i/>
          <w:spacing w:val="-6"/>
        </w:rPr>
        <w:t xml:space="preserve"> </w:t>
      </w:r>
      <w:r>
        <w:rPr>
          <w:i/>
        </w:rPr>
        <w:t>fijados</w:t>
      </w:r>
      <w:r>
        <w:rPr>
          <w:i/>
          <w:spacing w:val="-5"/>
        </w:rPr>
        <w:t xml:space="preserve"> </w:t>
      </w:r>
      <w:r>
        <w:rPr>
          <w:i/>
        </w:rPr>
        <w:t>por</w:t>
      </w:r>
      <w:r>
        <w:rPr>
          <w:i/>
          <w:spacing w:val="-8"/>
        </w:rPr>
        <w:t xml:space="preserve"> </w:t>
      </w:r>
      <w:r>
        <w:rPr>
          <w:i/>
        </w:rPr>
        <w:t>la</w:t>
      </w:r>
      <w:r>
        <w:rPr>
          <w:i/>
          <w:spacing w:val="-7"/>
        </w:rPr>
        <w:t xml:space="preserve"> </w:t>
      </w:r>
      <w:r>
        <w:rPr>
          <w:i/>
        </w:rPr>
        <w:t>Administración</w:t>
      </w:r>
      <w:r>
        <w:rPr>
          <w:i/>
          <w:spacing w:val="-6"/>
        </w:rPr>
        <w:t xml:space="preserve"> </w:t>
      </w:r>
      <w:r>
        <w:rPr>
          <w:i/>
          <w:spacing w:val="-2"/>
        </w:rPr>
        <w:t>otorgante.</w:t>
      </w:r>
    </w:p>
    <w:p w14:paraId="6733698E" w14:textId="77777777" w:rsidR="00343F3C" w:rsidRDefault="00BB0A3D">
      <w:pPr>
        <w:pStyle w:val="Prrafodelista"/>
        <w:numPr>
          <w:ilvl w:val="1"/>
          <w:numId w:val="2"/>
        </w:numPr>
        <w:tabs>
          <w:tab w:val="left" w:pos="1249"/>
        </w:tabs>
        <w:spacing w:before="20"/>
        <w:ind w:left="1249" w:hanging="359"/>
        <w:rPr>
          <w:i/>
        </w:rPr>
      </w:pPr>
      <w:r>
        <w:rPr>
          <w:i/>
        </w:rPr>
        <w:t>Eficiencia</w:t>
      </w:r>
      <w:r>
        <w:rPr>
          <w:i/>
          <w:spacing w:val="-5"/>
        </w:rPr>
        <w:t xml:space="preserve"> </w:t>
      </w:r>
      <w:r>
        <w:rPr>
          <w:i/>
        </w:rPr>
        <w:t>en</w:t>
      </w:r>
      <w:r>
        <w:rPr>
          <w:i/>
          <w:spacing w:val="-4"/>
        </w:rPr>
        <w:t xml:space="preserve"> </w:t>
      </w:r>
      <w:r>
        <w:rPr>
          <w:i/>
        </w:rPr>
        <w:t>la</w:t>
      </w:r>
      <w:r>
        <w:rPr>
          <w:i/>
          <w:spacing w:val="-4"/>
        </w:rPr>
        <w:t xml:space="preserve"> </w:t>
      </w:r>
      <w:r>
        <w:rPr>
          <w:i/>
        </w:rPr>
        <w:t>asignación</w:t>
      </w:r>
      <w:r>
        <w:rPr>
          <w:i/>
          <w:spacing w:val="-5"/>
        </w:rPr>
        <w:t xml:space="preserve"> </w:t>
      </w:r>
      <w:r>
        <w:rPr>
          <w:i/>
        </w:rPr>
        <w:t>y</w:t>
      </w:r>
      <w:r>
        <w:rPr>
          <w:i/>
          <w:spacing w:val="-3"/>
        </w:rPr>
        <w:t xml:space="preserve"> </w:t>
      </w:r>
      <w:r>
        <w:rPr>
          <w:i/>
        </w:rPr>
        <w:t>utilización</w:t>
      </w:r>
      <w:r>
        <w:rPr>
          <w:i/>
          <w:spacing w:val="-5"/>
        </w:rPr>
        <w:t xml:space="preserve"> </w:t>
      </w:r>
      <w:r>
        <w:rPr>
          <w:i/>
        </w:rPr>
        <w:t>de</w:t>
      </w:r>
      <w:r>
        <w:rPr>
          <w:i/>
          <w:spacing w:val="-2"/>
        </w:rPr>
        <w:t xml:space="preserve"> </w:t>
      </w:r>
      <w:r>
        <w:rPr>
          <w:i/>
        </w:rPr>
        <w:t>los</w:t>
      </w:r>
      <w:r>
        <w:rPr>
          <w:i/>
          <w:spacing w:val="-3"/>
        </w:rPr>
        <w:t xml:space="preserve"> </w:t>
      </w:r>
      <w:r>
        <w:rPr>
          <w:i/>
        </w:rPr>
        <w:t>recursos</w:t>
      </w:r>
      <w:r>
        <w:rPr>
          <w:i/>
          <w:spacing w:val="-5"/>
        </w:rPr>
        <w:t xml:space="preserve"> </w:t>
      </w:r>
      <w:r>
        <w:rPr>
          <w:i/>
          <w:spacing w:val="-2"/>
        </w:rPr>
        <w:t>públicos.</w:t>
      </w:r>
    </w:p>
    <w:p w14:paraId="3A6561ED" w14:textId="77777777" w:rsidR="00343F3C" w:rsidRDefault="00BB0A3D">
      <w:pPr>
        <w:pStyle w:val="Textoindependiente"/>
        <w:spacing w:before="182" w:line="259" w:lineRule="auto"/>
        <w:ind w:left="530" w:right="135"/>
      </w:pPr>
      <w:r>
        <w:t>Por consiguiente, el plan estratégico preceptivo, junto con las órdenes de bases y convocatorias</w:t>
      </w:r>
      <w:r>
        <w:rPr>
          <w:spacing w:val="-2"/>
        </w:rPr>
        <w:t xml:space="preserve"> </w:t>
      </w:r>
      <w:r>
        <w:t>elaborados conforme a esta Ley, unidos a los trámites e informes necesarios para</w:t>
      </w:r>
      <w:r>
        <w:rPr>
          <w:spacing w:val="-8"/>
        </w:rPr>
        <w:t xml:space="preserve"> </w:t>
      </w:r>
      <w:r>
        <w:t>asegurar</w:t>
      </w:r>
      <w:r>
        <w:rPr>
          <w:spacing w:val="-11"/>
        </w:rPr>
        <w:t xml:space="preserve"> </w:t>
      </w:r>
      <w:r>
        <w:t>los</w:t>
      </w:r>
      <w:r>
        <w:rPr>
          <w:spacing w:val="-8"/>
        </w:rPr>
        <w:t xml:space="preserve"> </w:t>
      </w:r>
      <w:r>
        <w:t>recursos</w:t>
      </w:r>
      <w:r>
        <w:rPr>
          <w:spacing w:val="-10"/>
        </w:rPr>
        <w:t xml:space="preserve"> </w:t>
      </w:r>
      <w:r>
        <w:t>presupuestarios</w:t>
      </w:r>
      <w:r>
        <w:rPr>
          <w:spacing w:val="-8"/>
        </w:rPr>
        <w:t xml:space="preserve"> </w:t>
      </w:r>
      <w:r>
        <w:t>requeridos,</w:t>
      </w:r>
      <w:r>
        <w:rPr>
          <w:spacing w:val="-7"/>
        </w:rPr>
        <w:t xml:space="preserve"> </w:t>
      </w:r>
      <w:r>
        <w:t>deberían</w:t>
      </w:r>
      <w:r>
        <w:rPr>
          <w:spacing w:val="-11"/>
        </w:rPr>
        <w:t xml:space="preserve"> </w:t>
      </w:r>
      <w:r>
        <w:t>garantizar</w:t>
      </w:r>
      <w:r>
        <w:rPr>
          <w:spacing w:val="-10"/>
        </w:rPr>
        <w:t xml:space="preserve"> </w:t>
      </w:r>
      <w:r>
        <w:t>el</w:t>
      </w:r>
      <w:r>
        <w:rPr>
          <w:spacing w:val="-10"/>
        </w:rPr>
        <w:t xml:space="preserve"> </w:t>
      </w:r>
      <w:r>
        <w:t>cumplimiento de lo establecido en el artículo 73.2 c. En cualquier caso, el organismo intermedio deberá asegurarse de que, para cada régimen de ayudas, cuenta con un informe que permite justificar</w:t>
      </w:r>
      <w:r>
        <w:rPr>
          <w:spacing w:val="1"/>
        </w:rPr>
        <w:t xml:space="preserve"> </w:t>
      </w:r>
      <w:r>
        <w:t>que</w:t>
      </w:r>
      <w:r>
        <w:rPr>
          <w:spacing w:val="3"/>
        </w:rPr>
        <w:t xml:space="preserve"> </w:t>
      </w:r>
      <w:r>
        <w:t>la</w:t>
      </w:r>
      <w:r>
        <w:rPr>
          <w:spacing w:val="1"/>
        </w:rPr>
        <w:t xml:space="preserve"> </w:t>
      </w:r>
      <w:r>
        <w:t>gestión</w:t>
      </w:r>
      <w:r>
        <w:rPr>
          <w:spacing w:val="2"/>
        </w:rPr>
        <w:t xml:space="preserve"> </w:t>
      </w:r>
      <w:r>
        <w:t>de</w:t>
      </w:r>
      <w:r>
        <w:rPr>
          <w:spacing w:val="1"/>
        </w:rPr>
        <w:t xml:space="preserve"> </w:t>
      </w:r>
      <w:proofErr w:type="gramStart"/>
      <w:r>
        <w:t>la</w:t>
      </w:r>
      <w:r>
        <w:rPr>
          <w:spacing w:val="1"/>
        </w:rPr>
        <w:t xml:space="preserve"> </w:t>
      </w:r>
      <w:r>
        <w:t>misma</w:t>
      </w:r>
      <w:proofErr w:type="gramEnd"/>
      <w:r>
        <w:rPr>
          <w:spacing w:val="3"/>
        </w:rPr>
        <w:t xml:space="preserve"> </w:t>
      </w:r>
      <w:r>
        <w:t>se</w:t>
      </w:r>
      <w:r>
        <w:rPr>
          <w:spacing w:val="2"/>
        </w:rPr>
        <w:t xml:space="preserve"> </w:t>
      </w:r>
      <w:r>
        <w:t>realiza</w:t>
      </w:r>
      <w:r>
        <w:rPr>
          <w:spacing w:val="3"/>
        </w:rPr>
        <w:t xml:space="preserve"> </w:t>
      </w:r>
      <w:r>
        <w:t>conforme</w:t>
      </w:r>
      <w:r>
        <w:rPr>
          <w:spacing w:val="2"/>
        </w:rPr>
        <w:t xml:space="preserve"> </w:t>
      </w:r>
      <w:r>
        <w:t>a los</w:t>
      </w:r>
      <w:r>
        <w:rPr>
          <w:spacing w:val="3"/>
        </w:rPr>
        <w:t xml:space="preserve"> </w:t>
      </w:r>
      <w:r>
        <w:t>principios</w:t>
      </w:r>
      <w:r>
        <w:rPr>
          <w:spacing w:val="2"/>
        </w:rPr>
        <w:t xml:space="preserve"> </w:t>
      </w:r>
      <w:r>
        <w:t>del artículo</w:t>
      </w:r>
      <w:r>
        <w:rPr>
          <w:spacing w:val="3"/>
        </w:rPr>
        <w:t xml:space="preserve"> </w:t>
      </w:r>
      <w:r>
        <w:t>8</w:t>
      </w:r>
      <w:r>
        <w:rPr>
          <w:spacing w:val="1"/>
        </w:rPr>
        <w:t xml:space="preserve"> </w:t>
      </w:r>
      <w:r>
        <w:t>de</w:t>
      </w:r>
      <w:r>
        <w:rPr>
          <w:spacing w:val="3"/>
        </w:rPr>
        <w:t xml:space="preserve"> </w:t>
      </w:r>
      <w:r>
        <w:rPr>
          <w:spacing w:val="-5"/>
        </w:rPr>
        <w:t>la</w:t>
      </w:r>
    </w:p>
    <w:p w14:paraId="5E6A85CE" w14:textId="77777777" w:rsidR="00343F3C" w:rsidRDefault="00343F3C">
      <w:pPr>
        <w:spacing w:line="259" w:lineRule="auto"/>
        <w:sectPr w:rsidR="00343F3C">
          <w:pgSz w:w="11910" w:h="16840"/>
          <w:pgMar w:top="1360" w:right="1560" w:bottom="1200" w:left="1520" w:header="0" w:footer="1000" w:gutter="0"/>
          <w:cols w:space="720"/>
        </w:sectPr>
      </w:pPr>
    </w:p>
    <w:p w14:paraId="379C1F54" w14:textId="77777777" w:rsidR="00343F3C" w:rsidRDefault="00BB0A3D">
      <w:pPr>
        <w:pStyle w:val="Textoindependiente"/>
        <w:spacing w:before="37" w:line="256" w:lineRule="auto"/>
        <w:ind w:left="530" w:right="141"/>
      </w:pPr>
      <w:r>
        <w:lastRenderedPageBreak/>
        <w:t>LGS y, en particular, que la determinación de la ayuda concedida permite asegurar lo establecido en el citado artículo 73.2 c.</w:t>
      </w:r>
    </w:p>
    <w:p w14:paraId="7B6ABE24" w14:textId="77777777" w:rsidR="00343F3C" w:rsidRDefault="00BB0A3D">
      <w:pPr>
        <w:pStyle w:val="Textoindependiente"/>
        <w:spacing w:before="167" w:line="259" w:lineRule="auto"/>
        <w:ind w:left="530" w:right="132"/>
      </w:pPr>
      <w:r>
        <w:t>No</w:t>
      </w:r>
      <w:r>
        <w:rPr>
          <w:spacing w:val="-4"/>
        </w:rPr>
        <w:t xml:space="preserve"> </w:t>
      </w:r>
      <w:r>
        <w:t>obstante,</w:t>
      </w:r>
      <w:r>
        <w:rPr>
          <w:spacing w:val="-7"/>
        </w:rPr>
        <w:t xml:space="preserve"> </w:t>
      </w:r>
      <w:r>
        <w:t>aquellos</w:t>
      </w:r>
      <w:r>
        <w:rPr>
          <w:spacing w:val="-8"/>
        </w:rPr>
        <w:t xml:space="preserve"> </w:t>
      </w:r>
      <w:r>
        <w:t>regímenes</w:t>
      </w:r>
      <w:r>
        <w:rPr>
          <w:spacing w:val="-5"/>
        </w:rPr>
        <w:t xml:space="preserve"> </w:t>
      </w:r>
      <w:r>
        <w:t>de</w:t>
      </w:r>
      <w:r>
        <w:rPr>
          <w:spacing w:val="-5"/>
        </w:rPr>
        <w:t xml:space="preserve"> </w:t>
      </w:r>
      <w:r>
        <w:t>ayudas</w:t>
      </w:r>
      <w:r>
        <w:rPr>
          <w:spacing w:val="-5"/>
        </w:rPr>
        <w:t xml:space="preserve"> </w:t>
      </w:r>
      <w:r>
        <w:t>que</w:t>
      </w:r>
      <w:r>
        <w:rPr>
          <w:spacing w:val="-5"/>
        </w:rPr>
        <w:t xml:space="preserve"> </w:t>
      </w:r>
      <w:r>
        <w:t>aplicaran</w:t>
      </w:r>
      <w:r>
        <w:rPr>
          <w:spacing w:val="-7"/>
        </w:rPr>
        <w:t xml:space="preserve"> </w:t>
      </w:r>
      <w:r>
        <w:t>íntegramente</w:t>
      </w:r>
      <w:r>
        <w:rPr>
          <w:spacing w:val="-7"/>
        </w:rPr>
        <w:t xml:space="preserve"> </w:t>
      </w:r>
      <w:r>
        <w:t>los</w:t>
      </w:r>
      <w:r>
        <w:rPr>
          <w:spacing w:val="-5"/>
        </w:rPr>
        <w:t xml:space="preserve"> </w:t>
      </w:r>
      <w:r>
        <w:t>procedimientos de la LGS, pero que se limitaran</w:t>
      </w:r>
      <w:r>
        <w:rPr>
          <w:spacing w:val="-1"/>
        </w:rPr>
        <w:t xml:space="preserve"> </w:t>
      </w:r>
      <w:r>
        <w:t>a asignar la aportación del FEDER correspondiente al gasto subvencionable,</w:t>
      </w:r>
      <w:r>
        <w:rPr>
          <w:spacing w:val="-13"/>
        </w:rPr>
        <w:t xml:space="preserve"> </w:t>
      </w:r>
      <w:r>
        <w:t>sin</w:t>
      </w:r>
      <w:r>
        <w:rPr>
          <w:spacing w:val="-12"/>
        </w:rPr>
        <w:t xml:space="preserve"> </w:t>
      </w:r>
      <w:r>
        <w:t>aportaciones</w:t>
      </w:r>
      <w:r>
        <w:rPr>
          <w:spacing w:val="-13"/>
        </w:rPr>
        <w:t xml:space="preserve"> </w:t>
      </w:r>
      <w:r>
        <w:t>presupuestarias</w:t>
      </w:r>
      <w:r>
        <w:rPr>
          <w:spacing w:val="-12"/>
        </w:rPr>
        <w:t xml:space="preserve"> </w:t>
      </w:r>
      <w:r>
        <w:t>netas</w:t>
      </w:r>
      <w:r>
        <w:rPr>
          <w:spacing w:val="-13"/>
        </w:rPr>
        <w:t xml:space="preserve"> </w:t>
      </w:r>
      <w:r>
        <w:t>del</w:t>
      </w:r>
      <w:r>
        <w:rPr>
          <w:spacing w:val="-12"/>
        </w:rPr>
        <w:t xml:space="preserve"> </w:t>
      </w:r>
      <w:r>
        <w:t>organismo</w:t>
      </w:r>
      <w:r>
        <w:rPr>
          <w:spacing w:val="-13"/>
        </w:rPr>
        <w:t xml:space="preserve"> </w:t>
      </w:r>
      <w:r>
        <w:t>concedente,</w:t>
      </w:r>
      <w:r>
        <w:rPr>
          <w:spacing w:val="-12"/>
        </w:rPr>
        <w:t xml:space="preserve"> </w:t>
      </w:r>
      <w:r>
        <w:t>estarían en una situación equivalente al descrito en el punto 2 y deberán aplicar lo que en dicho punto se indica.</w:t>
      </w:r>
    </w:p>
    <w:p w14:paraId="490D691B" w14:textId="77777777" w:rsidR="00343F3C" w:rsidRDefault="00343F3C">
      <w:pPr>
        <w:pStyle w:val="Textoindependiente"/>
        <w:ind w:left="0"/>
        <w:jc w:val="left"/>
      </w:pPr>
    </w:p>
    <w:p w14:paraId="22861EBB" w14:textId="77777777" w:rsidR="00343F3C" w:rsidRDefault="00343F3C">
      <w:pPr>
        <w:pStyle w:val="Textoindependiente"/>
        <w:spacing w:before="67"/>
        <w:ind w:left="0"/>
        <w:jc w:val="left"/>
      </w:pPr>
    </w:p>
    <w:p w14:paraId="0E55B152" w14:textId="77777777" w:rsidR="00343F3C" w:rsidRDefault="00BB0A3D">
      <w:pPr>
        <w:pStyle w:val="Ttulo1"/>
        <w:numPr>
          <w:ilvl w:val="0"/>
          <w:numId w:val="3"/>
        </w:numPr>
        <w:tabs>
          <w:tab w:val="left" w:pos="463"/>
        </w:tabs>
        <w:ind w:left="463" w:hanging="358"/>
        <w:jc w:val="left"/>
      </w:pPr>
      <w:r>
        <w:t>Convocatorias</w:t>
      </w:r>
      <w:r>
        <w:rPr>
          <w:spacing w:val="-4"/>
        </w:rPr>
        <w:t xml:space="preserve"> </w:t>
      </w:r>
      <w:r>
        <w:t>de</w:t>
      </w:r>
      <w:r>
        <w:rPr>
          <w:spacing w:val="-5"/>
        </w:rPr>
        <w:t xml:space="preserve"> </w:t>
      </w:r>
      <w:r>
        <w:t>expresiones</w:t>
      </w:r>
      <w:r>
        <w:rPr>
          <w:spacing w:val="-4"/>
        </w:rPr>
        <w:t xml:space="preserve"> </w:t>
      </w:r>
      <w:r>
        <w:t>de</w:t>
      </w:r>
      <w:r>
        <w:rPr>
          <w:spacing w:val="-6"/>
        </w:rPr>
        <w:t xml:space="preserve"> </w:t>
      </w:r>
      <w:r>
        <w:rPr>
          <w:spacing w:val="-2"/>
        </w:rPr>
        <w:t>interés</w:t>
      </w:r>
    </w:p>
    <w:p w14:paraId="088051E9" w14:textId="77777777" w:rsidR="00343F3C" w:rsidRDefault="00BB0A3D">
      <w:pPr>
        <w:pStyle w:val="Textoindependiente"/>
        <w:spacing w:before="187" w:line="259" w:lineRule="auto"/>
        <w:ind w:right="138"/>
      </w:pPr>
      <w:r>
        <w:t>Se utiliza este método para seleccionar operaciones que consistan en inversiones ejecutadas directamente por organismos o entidades públicas que son competentes en un determinado ámbito</w:t>
      </w:r>
      <w:r>
        <w:rPr>
          <w:spacing w:val="-1"/>
        </w:rPr>
        <w:t xml:space="preserve"> </w:t>
      </w:r>
      <w:r>
        <w:t>de</w:t>
      </w:r>
      <w:r>
        <w:rPr>
          <w:spacing w:val="-1"/>
        </w:rPr>
        <w:t xml:space="preserve"> </w:t>
      </w:r>
      <w:r>
        <w:t>políticas</w:t>
      </w:r>
      <w:r>
        <w:rPr>
          <w:spacing w:val="-2"/>
        </w:rPr>
        <w:t xml:space="preserve"> </w:t>
      </w:r>
      <w:r>
        <w:t>públicas.</w:t>
      </w:r>
      <w:r>
        <w:rPr>
          <w:spacing w:val="-2"/>
        </w:rPr>
        <w:t xml:space="preserve"> </w:t>
      </w:r>
      <w:r>
        <w:t>En</w:t>
      </w:r>
      <w:r>
        <w:rPr>
          <w:spacing w:val="-2"/>
        </w:rPr>
        <w:t xml:space="preserve"> </w:t>
      </w:r>
      <w:r>
        <w:t>estos</w:t>
      </w:r>
      <w:r>
        <w:rPr>
          <w:spacing w:val="-2"/>
        </w:rPr>
        <w:t xml:space="preserve"> </w:t>
      </w:r>
      <w:r>
        <w:t>casos,</w:t>
      </w:r>
      <w:r>
        <w:rPr>
          <w:spacing w:val="-2"/>
        </w:rPr>
        <w:t xml:space="preserve"> </w:t>
      </w:r>
      <w:r>
        <w:t>el</w:t>
      </w:r>
      <w:r>
        <w:rPr>
          <w:spacing w:val="-2"/>
        </w:rPr>
        <w:t xml:space="preserve"> </w:t>
      </w:r>
      <w:r>
        <w:t>procedimiento</w:t>
      </w:r>
      <w:r>
        <w:rPr>
          <w:spacing w:val="-1"/>
        </w:rPr>
        <w:t xml:space="preserve"> </w:t>
      </w:r>
      <w:r>
        <w:t>tiene</w:t>
      </w:r>
      <w:r>
        <w:rPr>
          <w:spacing w:val="-2"/>
        </w:rPr>
        <w:t xml:space="preserve"> </w:t>
      </w:r>
      <w:r>
        <w:t>por</w:t>
      </w:r>
      <w:r>
        <w:rPr>
          <w:spacing w:val="-4"/>
        </w:rPr>
        <w:t xml:space="preserve"> </w:t>
      </w:r>
      <w:r>
        <w:t>objeto</w:t>
      </w:r>
      <w:r>
        <w:rPr>
          <w:spacing w:val="-1"/>
        </w:rPr>
        <w:t xml:space="preserve"> </w:t>
      </w:r>
      <w:r>
        <w:t>asignar</w:t>
      </w:r>
      <w:r>
        <w:rPr>
          <w:spacing w:val="-2"/>
        </w:rPr>
        <w:t xml:space="preserve"> </w:t>
      </w:r>
      <w:r>
        <w:t>la</w:t>
      </w:r>
      <w:r>
        <w:rPr>
          <w:spacing w:val="-2"/>
        </w:rPr>
        <w:t xml:space="preserve"> </w:t>
      </w:r>
      <w:r>
        <w:t>ayuda FEDER (la contribución de la UE) que corresponde al gasto subvencionable de la operación.</w:t>
      </w:r>
    </w:p>
    <w:p w14:paraId="3DD3172F" w14:textId="77777777" w:rsidR="00343F3C" w:rsidRDefault="00BB0A3D">
      <w:pPr>
        <w:pStyle w:val="Textoindependiente"/>
        <w:spacing w:before="160" w:line="259" w:lineRule="auto"/>
        <w:ind w:right="137"/>
      </w:pPr>
      <w:r>
        <w:t>En estos casos, el organismo intermedio que selecciona la operación no aporta ayuda alguna con cargo a sus propios recursos. Una vez verificado</w:t>
      </w:r>
      <w:r>
        <w:rPr>
          <w:spacing w:val="-1"/>
        </w:rPr>
        <w:t xml:space="preserve"> </w:t>
      </w:r>
      <w:r>
        <w:t>el gasto, el</w:t>
      </w:r>
      <w:r>
        <w:rPr>
          <w:spacing w:val="-2"/>
        </w:rPr>
        <w:t xml:space="preserve"> </w:t>
      </w:r>
      <w:r>
        <w:t>organismo intermedio certifica el gasto subvencionable de la operación, al que va a corresponder una ayuda equivalente a la aplicación a dicho gasto de la tasa de cofinanciación fijada en el programa. En estos casos, la intensidad de la ayuda concedida equivale pues a la propia tasa de cofinanciación, lo que no garantiza necesariamente que esta corresponda a ayuda requerida según el artículo 73.2 c, en particular en el caso de las operaciones que, aunque su beneficiario sea público, tienen capacidad de autofinanciarse en alguna medida, por ser generadoras de ingresos.</w:t>
      </w:r>
    </w:p>
    <w:p w14:paraId="662D411C" w14:textId="77777777" w:rsidR="00343F3C" w:rsidRDefault="00BB0A3D">
      <w:pPr>
        <w:pStyle w:val="Textoindependiente"/>
        <w:spacing w:before="157" w:line="259" w:lineRule="auto"/>
        <w:ind w:right="135"/>
      </w:pPr>
      <w:r>
        <w:t>Para estas operaciones, deberá determinarse el “gasto subvencionable neto”, resultado de detraer</w:t>
      </w:r>
      <w:r>
        <w:rPr>
          <w:spacing w:val="-5"/>
        </w:rPr>
        <w:t xml:space="preserve"> </w:t>
      </w:r>
      <w:r>
        <w:t>del</w:t>
      </w:r>
      <w:r>
        <w:rPr>
          <w:spacing w:val="-2"/>
        </w:rPr>
        <w:t xml:space="preserve"> </w:t>
      </w:r>
      <w:r>
        <w:t>gasto</w:t>
      </w:r>
      <w:r>
        <w:rPr>
          <w:spacing w:val="-3"/>
        </w:rPr>
        <w:t xml:space="preserve"> </w:t>
      </w:r>
      <w:r>
        <w:t>subvencionable</w:t>
      </w:r>
      <w:r>
        <w:rPr>
          <w:spacing w:val="-4"/>
        </w:rPr>
        <w:t xml:space="preserve"> </w:t>
      </w:r>
      <w:r>
        <w:t>total</w:t>
      </w:r>
      <w:r>
        <w:rPr>
          <w:spacing w:val="-2"/>
        </w:rPr>
        <w:t xml:space="preserve"> </w:t>
      </w:r>
      <w:r>
        <w:t>los</w:t>
      </w:r>
      <w:r>
        <w:rPr>
          <w:spacing w:val="-2"/>
        </w:rPr>
        <w:t xml:space="preserve"> </w:t>
      </w:r>
      <w:r>
        <w:t>ingresos</w:t>
      </w:r>
      <w:r>
        <w:rPr>
          <w:spacing w:val="-5"/>
        </w:rPr>
        <w:t xml:space="preserve"> </w:t>
      </w:r>
      <w:r>
        <w:t>netos</w:t>
      </w:r>
      <w:r>
        <w:rPr>
          <w:spacing w:val="-5"/>
        </w:rPr>
        <w:t xml:space="preserve"> </w:t>
      </w:r>
      <w:r>
        <w:t>estimados</w:t>
      </w:r>
      <w:r>
        <w:rPr>
          <w:spacing w:val="-2"/>
        </w:rPr>
        <w:t xml:space="preserve"> </w:t>
      </w:r>
      <w:r>
        <w:t>a</w:t>
      </w:r>
      <w:r>
        <w:rPr>
          <w:spacing w:val="-4"/>
        </w:rPr>
        <w:t xml:space="preserve"> </w:t>
      </w:r>
      <w:r>
        <w:t>lo</w:t>
      </w:r>
      <w:r>
        <w:rPr>
          <w:spacing w:val="-4"/>
        </w:rPr>
        <w:t xml:space="preserve"> </w:t>
      </w:r>
      <w:r>
        <w:t>largo</w:t>
      </w:r>
      <w:r>
        <w:rPr>
          <w:spacing w:val="-1"/>
        </w:rPr>
        <w:t xml:space="preserve"> </w:t>
      </w:r>
      <w:r>
        <w:t>de</w:t>
      </w:r>
      <w:r>
        <w:rPr>
          <w:spacing w:val="-6"/>
        </w:rPr>
        <w:t xml:space="preserve"> </w:t>
      </w:r>
      <w:r>
        <w:t>un</w:t>
      </w:r>
      <w:r>
        <w:rPr>
          <w:spacing w:val="-3"/>
        </w:rPr>
        <w:t xml:space="preserve"> </w:t>
      </w:r>
      <w:r>
        <w:t>período</w:t>
      </w:r>
      <w:r>
        <w:rPr>
          <w:spacing w:val="-1"/>
        </w:rPr>
        <w:t xml:space="preserve"> </w:t>
      </w:r>
      <w:r>
        <w:t>de referencia adecuado al sector o subsector al que corresponda la operación.</w:t>
      </w:r>
      <w:r>
        <w:rPr>
          <w:spacing w:val="40"/>
        </w:rPr>
        <w:t xml:space="preserve"> </w:t>
      </w:r>
      <w:r>
        <w:t>Se entenderá por</w:t>
      </w:r>
    </w:p>
    <w:p w14:paraId="7127C39C" w14:textId="77777777" w:rsidR="00343F3C" w:rsidRDefault="00BB0A3D">
      <w:pPr>
        <w:pStyle w:val="Textoindependiente"/>
        <w:spacing w:before="1" w:line="259" w:lineRule="auto"/>
        <w:ind w:right="135"/>
      </w:pPr>
      <w:r>
        <w:t>«ingreso neto» todo aporte en efectivo que paguen directamente los usuarios en concepto de bienes o servicios prestados por la operación como, por ejemplo, las tasas abonadas directamente por los usuarios por la utilización de las infraestructuras, la venta o el arrendamiento de terrenos o edificios, o el pago de servicios, menos todos los gastos de funcionamiento y de sustitución de material de corta duración que surjan durante el período correspondiente. El ahorro en gastos de funcionamiento que produzca la operación se considerará</w:t>
      </w:r>
      <w:r>
        <w:rPr>
          <w:spacing w:val="-10"/>
        </w:rPr>
        <w:t xml:space="preserve"> </w:t>
      </w:r>
      <w:r>
        <w:t>un</w:t>
      </w:r>
      <w:r>
        <w:rPr>
          <w:spacing w:val="-8"/>
        </w:rPr>
        <w:t xml:space="preserve"> </w:t>
      </w:r>
      <w:r>
        <w:t>ingreso</w:t>
      </w:r>
      <w:r>
        <w:rPr>
          <w:spacing w:val="-6"/>
        </w:rPr>
        <w:t xml:space="preserve"> </w:t>
      </w:r>
      <w:r>
        <w:t>neto</w:t>
      </w:r>
      <w:r>
        <w:rPr>
          <w:spacing w:val="-6"/>
        </w:rPr>
        <w:t xml:space="preserve"> </w:t>
      </w:r>
      <w:r>
        <w:t>a</w:t>
      </w:r>
      <w:r>
        <w:rPr>
          <w:spacing w:val="-12"/>
        </w:rPr>
        <w:t xml:space="preserve"> </w:t>
      </w:r>
      <w:r>
        <w:t>menos</w:t>
      </w:r>
      <w:r>
        <w:rPr>
          <w:spacing w:val="-8"/>
        </w:rPr>
        <w:t xml:space="preserve"> </w:t>
      </w:r>
      <w:r>
        <w:t>que</w:t>
      </w:r>
      <w:r>
        <w:rPr>
          <w:spacing w:val="-9"/>
        </w:rPr>
        <w:t xml:space="preserve"> </w:t>
      </w:r>
      <w:r>
        <w:t>quede</w:t>
      </w:r>
      <w:r>
        <w:rPr>
          <w:spacing w:val="-10"/>
        </w:rPr>
        <w:t xml:space="preserve"> </w:t>
      </w:r>
      <w:r>
        <w:t>compensado</w:t>
      </w:r>
      <w:r>
        <w:rPr>
          <w:spacing w:val="-6"/>
        </w:rPr>
        <w:t xml:space="preserve"> </w:t>
      </w:r>
      <w:r>
        <w:t>por</w:t>
      </w:r>
      <w:r>
        <w:rPr>
          <w:spacing w:val="-8"/>
        </w:rPr>
        <w:t xml:space="preserve"> </w:t>
      </w:r>
      <w:r>
        <w:t>una</w:t>
      </w:r>
      <w:r>
        <w:rPr>
          <w:spacing w:val="-10"/>
        </w:rPr>
        <w:t xml:space="preserve"> </w:t>
      </w:r>
      <w:r>
        <w:t>reducción</w:t>
      </w:r>
      <w:r>
        <w:rPr>
          <w:spacing w:val="-11"/>
        </w:rPr>
        <w:t xml:space="preserve"> </w:t>
      </w:r>
      <w:r>
        <w:t>equivalente</w:t>
      </w:r>
      <w:r>
        <w:rPr>
          <w:spacing w:val="-7"/>
        </w:rPr>
        <w:t xml:space="preserve"> </w:t>
      </w:r>
      <w:r>
        <w:t>de las subvenciones para funcionamiento. Cuando no todos los costes de inversión puedan acogerse a la cofinanciación, los ingresos netos se asignarán a prorrata a las partes subvencionables y no subvencionables de los costes de inversión.</w:t>
      </w:r>
    </w:p>
    <w:p w14:paraId="1D881BDA" w14:textId="77777777" w:rsidR="00343F3C" w:rsidRDefault="00BB0A3D">
      <w:pPr>
        <w:pStyle w:val="Textoindependiente"/>
        <w:spacing w:before="158" w:line="259" w:lineRule="auto"/>
        <w:ind w:right="137"/>
      </w:pPr>
      <w:r>
        <w:t>Como norma general,</w:t>
      </w:r>
      <w:r>
        <w:rPr>
          <w:spacing w:val="-3"/>
        </w:rPr>
        <w:t xml:space="preserve"> </w:t>
      </w:r>
      <w:r>
        <w:t>la autoridad</w:t>
      </w:r>
      <w:r>
        <w:rPr>
          <w:spacing w:val="-1"/>
        </w:rPr>
        <w:t xml:space="preserve"> </w:t>
      </w:r>
      <w:r>
        <w:t>de gestión recomienda como fórmula</w:t>
      </w:r>
      <w:r>
        <w:rPr>
          <w:spacing w:val="-2"/>
        </w:rPr>
        <w:t xml:space="preserve"> </w:t>
      </w:r>
      <w:r>
        <w:t>más adecuada para el cálculo</w:t>
      </w:r>
      <w:r>
        <w:rPr>
          <w:spacing w:val="-13"/>
        </w:rPr>
        <w:t xml:space="preserve"> </w:t>
      </w:r>
      <w:r>
        <w:t>de</w:t>
      </w:r>
      <w:r>
        <w:rPr>
          <w:spacing w:val="-12"/>
        </w:rPr>
        <w:t xml:space="preserve"> </w:t>
      </w:r>
      <w:r>
        <w:t>los</w:t>
      </w:r>
      <w:r>
        <w:rPr>
          <w:spacing w:val="-13"/>
        </w:rPr>
        <w:t xml:space="preserve"> </w:t>
      </w:r>
      <w:r>
        <w:t>ingresos</w:t>
      </w:r>
      <w:r>
        <w:rPr>
          <w:spacing w:val="-12"/>
        </w:rPr>
        <w:t xml:space="preserve"> </w:t>
      </w:r>
      <w:r>
        <w:t>netos,</w:t>
      </w:r>
      <w:r>
        <w:rPr>
          <w:spacing w:val="-12"/>
        </w:rPr>
        <w:t xml:space="preserve"> </w:t>
      </w:r>
      <w:r>
        <w:t>el</w:t>
      </w:r>
      <w:r>
        <w:rPr>
          <w:spacing w:val="-13"/>
        </w:rPr>
        <w:t xml:space="preserve"> </w:t>
      </w:r>
      <w:r>
        <w:t>método</w:t>
      </w:r>
      <w:r>
        <w:rPr>
          <w:spacing w:val="-10"/>
        </w:rPr>
        <w:t xml:space="preserve"> </w:t>
      </w:r>
      <w:r>
        <w:t>descrito</w:t>
      </w:r>
      <w:r>
        <w:rPr>
          <w:spacing w:val="-11"/>
        </w:rPr>
        <w:t xml:space="preserve"> </w:t>
      </w:r>
      <w:r>
        <w:t>en</w:t>
      </w:r>
      <w:r>
        <w:rPr>
          <w:spacing w:val="-13"/>
        </w:rPr>
        <w:t xml:space="preserve"> </w:t>
      </w:r>
      <w:r>
        <w:t>la</w:t>
      </w:r>
      <w:r>
        <w:rPr>
          <w:spacing w:val="-12"/>
        </w:rPr>
        <w:t xml:space="preserve"> </w:t>
      </w:r>
      <w:r>
        <w:t>SECCIÓN</w:t>
      </w:r>
      <w:r>
        <w:rPr>
          <w:spacing w:val="-12"/>
        </w:rPr>
        <w:t xml:space="preserve"> </w:t>
      </w:r>
      <w:r>
        <w:t>III</w:t>
      </w:r>
      <w:r>
        <w:rPr>
          <w:spacing w:val="-13"/>
        </w:rPr>
        <w:t xml:space="preserve"> </w:t>
      </w:r>
      <w:r>
        <w:t>del</w:t>
      </w:r>
      <w:r>
        <w:rPr>
          <w:spacing w:val="-12"/>
        </w:rPr>
        <w:t xml:space="preserve"> </w:t>
      </w:r>
      <w:r>
        <w:t>Reglamento</w:t>
      </w:r>
      <w:r>
        <w:rPr>
          <w:spacing w:val="-13"/>
        </w:rPr>
        <w:t xml:space="preserve"> </w:t>
      </w:r>
      <w:proofErr w:type="gramStart"/>
      <w:r>
        <w:t>Delegado</w:t>
      </w:r>
      <w:proofErr w:type="gramEnd"/>
      <w:r>
        <w:rPr>
          <w:spacing w:val="-10"/>
        </w:rPr>
        <w:t xml:space="preserve"> </w:t>
      </w:r>
      <w:r>
        <w:t xml:space="preserve">(UE) </w:t>
      </w:r>
      <w:proofErr w:type="spellStart"/>
      <w:r>
        <w:t>Nº</w:t>
      </w:r>
      <w:proofErr w:type="spellEnd"/>
      <w:r>
        <w:t>. 480/2014 de la Comisión de 3 de marzo de 2014 que complementa el Reglamento (UE) 1303/2013, aun siendo un método no previsto expresamente por el RDC 2021/1060.</w:t>
      </w:r>
    </w:p>
    <w:p w14:paraId="09A14E7E" w14:textId="4F706776" w:rsidR="00343F3C" w:rsidRDefault="00BB0A3D">
      <w:pPr>
        <w:pStyle w:val="Textoindependiente"/>
        <w:spacing w:before="158" w:line="259" w:lineRule="auto"/>
        <w:ind w:right="138"/>
      </w:pPr>
      <w:r>
        <w:t>Alternativamente</w:t>
      </w:r>
      <w:r>
        <w:rPr>
          <w:spacing w:val="-13"/>
        </w:rPr>
        <w:t xml:space="preserve"> </w:t>
      </w:r>
      <w:r>
        <w:t>al</w:t>
      </w:r>
      <w:r>
        <w:rPr>
          <w:spacing w:val="-12"/>
        </w:rPr>
        <w:t xml:space="preserve"> </w:t>
      </w:r>
      <w:r>
        <w:t>caso</w:t>
      </w:r>
      <w:r>
        <w:rPr>
          <w:spacing w:val="-10"/>
        </w:rPr>
        <w:t xml:space="preserve"> </w:t>
      </w:r>
      <w:r>
        <w:t>general</w:t>
      </w:r>
      <w:r>
        <w:rPr>
          <w:spacing w:val="-11"/>
        </w:rPr>
        <w:t xml:space="preserve"> </w:t>
      </w:r>
      <w:r>
        <w:t>anterior,</w:t>
      </w:r>
      <w:r>
        <w:rPr>
          <w:spacing w:val="-11"/>
        </w:rPr>
        <w:t xml:space="preserve"> </w:t>
      </w:r>
      <w:r>
        <w:t>para</w:t>
      </w:r>
      <w:r>
        <w:rPr>
          <w:spacing w:val="-13"/>
        </w:rPr>
        <w:t xml:space="preserve"> </w:t>
      </w:r>
      <w:r>
        <w:t>determinados</w:t>
      </w:r>
      <w:r>
        <w:rPr>
          <w:spacing w:val="-12"/>
        </w:rPr>
        <w:t xml:space="preserve"> </w:t>
      </w:r>
      <w:r>
        <w:t>sectores,</w:t>
      </w:r>
      <w:r>
        <w:rPr>
          <w:spacing w:val="-12"/>
        </w:rPr>
        <w:t xml:space="preserve"> </w:t>
      </w:r>
      <w:r>
        <w:t>subsectores</w:t>
      </w:r>
      <w:r>
        <w:rPr>
          <w:spacing w:val="-12"/>
        </w:rPr>
        <w:t xml:space="preserve"> </w:t>
      </w:r>
      <w:r>
        <w:t>o</w:t>
      </w:r>
      <w:r>
        <w:rPr>
          <w:spacing w:val="-12"/>
        </w:rPr>
        <w:t xml:space="preserve"> </w:t>
      </w:r>
      <w:r>
        <w:t xml:space="preserve">tipologías de operaciones, la autoridad de gestión podrá establecer otras dos vías para garantizar que la intensidad de ayuda efectiva (ayuda </w:t>
      </w:r>
      <w:r w:rsidR="00BA0082">
        <w:t>FTJ</w:t>
      </w:r>
      <w:r>
        <w:t xml:space="preserve"> </w:t>
      </w:r>
      <w:proofErr w:type="gramStart"/>
      <w:r>
        <w:t>en relación al</w:t>
      </w:r>
      <w:proofErr w:type="gramEnd"/>
      <w:r>
        <w:t xml:space="preserve"> gasto subvencionable) satisface lo requerido en el artículo 73.2 c:</w:t>
      </w:r>
    </w:p>
    <w:p w14:paraId="0C4CF884" w14:textId="77777777" w:rsidR="00343F3C" w:rsidRDefault="00343F3C">
      <w:pPr>
        <w:spacing w:line="259" w:lineRule="auto"/>
        <w:sectPr w:rsidR="00343F3C">
          <w:pgSz w:w="11910" w:h="16840"/>
          <w:pgMar w:top="1360" w:right="1560" w:bottom="1200" w:left="1520" w:header="0" w:footer="1000" w:gutter="0"/>
          <w:cols w:space="720"/>
        </w:sectPr>
      </w:pPr>
    </w:p>
    <w:p w14:paraId="7FE69107" w14:textId="77777777" w:rsidR="00343F3C" w:rsidRDefault="00BB0A3D">
      <w:pPr>
        <w:pStyle w:val="Prrafodelista"/>
        <w:numPr>
          <w:ilvl w:val="0"/>
          <w:numId w:val="1"/>
        </w:numPr>
        <w:tabs>
          <w:tab w:val="left" w:pos="1250"/>
        </w:tabs>
        <w:spacing w:before="37" w:line="259" w:lineRule="auto"/>
        <w:ind w:right="135"/>
      </w:pPr>
      <w:r>
        <w:lastRenderedPageBreak/>
        <w:t>El establecimiento de un tipo fijo sobre el gasto subvencionable total que permita determinar</w:t>
      </w:r>
      <w:r>
        <w:rPr>
          <w:spacing w:val="-7"/>
        </w:rPr>
        <w:t xml:space="preserve"> </w:t>
      </w:r>
      <w:r>
        <w:t>de</w:t>
      </w:r>
      <w:r>
        <w:rPr>
          <w:spacing w:val="-8"/>
        </w:rPr>
        <w:t xml:space="preserve"> </w:t>
      </w:r>
      <w:r>
        <w:t>manera</w:t>
      </w:r>
      <w:r>
        <w:rPr>
          <w:spacing w:val="-7"/>
        </w:rPr>
        <w:t xml:space="preserve"> </w:t>
      </w:r>
      <w:r>
        <w:t>simplificada</w:t>
      </w:r>
      <w:r>
        <w:rPr>
          <w:spacing w:val="-7"/>
        </w:rPr>
        <w:t xml:space="preserve"> </w:t>
      </w:r>
      <w:r>
        <w:t>los</w:t>
      </w:r>
      <w:r>
        <w:rPr>
          <w:spacing w:val="-7"/>
        </w:rPr>
        <w:t xml:space="preserve"> </w:t>
      </w:r>
      <w:r>
        <w:t>ingresos</w:t>
      </w:r>
      <w:r>
        <w:rPr>
          <w:spacing w:val="-7"/>
        </w:rPr>
        <w:t xml:space="preserve"> </w:t>
      </w:r>
      <w:r>
        <w:t>netos</w:t>
      </w:r>
      <w:r>
        <w:rPr>
          <w:spacing w:val="-9"/>
        </w:rPr>
        <w:t xml:space="preserve"> </w:t>
      </w:r>
      <w:r>
        <w:t>de</w:t>
      </w:r>
      <w:r>
        <w:rPr>
          <w:spacing w:val="-6"/>
        </w:rPr>
        <w:t xml:space="preserve"> </w:t>
      </w:r>
      <w:r>
        <w:t>una</w:t>
      </w:r>
      <w:r>
        <w:rPr>
          <w:spacing w:val="-7"/>
        </w:rPr>
        <w:t xml:space="preserve"> </w:t>
      </w:r>
      <w:r>
        <w:t>operación</w:t>
      </w:r>
      <w:r>
        <w:rPr>
          <w:spacing w:val="-7"/>
        </w:rPr>
        <w:t xml:space="preserve"> </w:t>
      </w:r>
      <w:r>
        <w:t>generadora de ingresos, de modo análogo a como se preveía en el artículo 61.3a y en el Anexo V del Reglamento (UE) 1303/2013 en el período 2014-2020.</w:t>
      </w:r>
    </w:p>
    <w:p w14:paraId="4B56B8C5" w14:textId="77777777" w:rsidR="00343F3C" w:rsidRDefault="00BB0A3D">
      <w:pPr>
        <w:pStyle w:val="Textoindependiente"/>
        <w:spacing w:line="259" w:lineRule="auto"/>
        <w:ind w:left="1250" w:right="136"/>
      </w:pPr>
      <w:r>
        <w:t>Con</w:t>
      </w:r>
      <w:r>
        <w:rPr>
          <w:spacing w:val="-3"/>
        </w:rPr>
        <w:t xml:space="preserve"> </w:t>
      </w:r>
      <w:r>
        <w:t>este</w:t>
      </w:r>
      <w:r>
        <w:rPr>
          <w:spacing w:val="-2"/>
        </w:rPr>
        <w:t xml:space="preserve"> </w:t>
      </w:r>
      <w:r>
        <w:t>fin,</w:t>
      </w:r>
      <w:r>
        <w:rPr>
          <w:spacing w:val="-2"/>
        </w:rPr>
        <w:t xml:space="preserve"> </w:t>
      </w:r>
      <w:r>
        <w:t>la</w:t>
      </w:r>
      <w:r>
        <w:rPr>
          <w:spacing w:val="-2"/>
        </w:rPr>
        <w:t xml:space="preserve"> </w:t>
      </w:r>
      <w:r>
        <w:t>autoridad</w:t>
      </w:r>
      <w:r>
        <w:rPr>
          <w:spacing w:val="-3"/>
        </w:rPr>
        <w:t xml:space="preserve"> </w:t>
      </w:r>
      <w:r>
        <w:t>de</w:t>
      </w:r>
      <w:r>
        <w:rPr>
          <w:spacing w:val="-2"/>
        </w:rPr>
        <w:t xml:space="preserve"> </w:t>
      </w:r>
      <w:r>
        <w:t>gestión</w:t>
      </w:r>
      <w:r>
        <w:rPr>
          <w:spacing w:val="-3"/>
        </w:rPr>
        <w:t xml:space="preserve"> </w:t>
      </w:r>
      <w:r>
        <w:t>deberá</w:t>
      </w:r>
      <w:r>
        <w:rPr>
          <w:spacing w:val="-2"/>
        </w:rPr>
        <w:t xml:space="preserve"> </w:t>
      </w:r>
      <w:r>
        <w:t>realizar,</w:t>
      </w:r>
      <w:r>
        <w:rPr>
          <w:spacing w:val="-2"/>
        </w:rPr>
        <w:t xml:space="preserve"> </w:t>
      </w:r>
      <w:r>
        <w:t>para</w:t>
      </w:r>
      <w:r>
        <w:rPr>
          <w:spacing w:val="-2"/>
        </w:rPr>
        <w:t xml:space="preserve"> </w:t>
      </w:r>
      <w:r>
        <w:t>cada</w:t>
      </w:r>
      <w:r>
        <w:rPr>
          <w:spacing w:val="-2"/>
        </w:rPr>
        <w:t xml:space="preserve"> </w:t>
      </w:r>
      <w:r>
        <w:t>uno</w:t>
      </w:r>
      <w:r>
        <w:rPr>
          <w:spacing w:val="-1"/>
        </w:rPr>
        <w:t xml:space="preserve"> </w:t>
      </w:r>
      <w:r>
        <w:t>de</w:t>
      </w:r>
      <w:r>
        <w:rPr>
          <w:spacing w:val="-2"/>
        </w:rPr>
        <w:t xml:space="preserve"> </w:t>
      </w:r>
      <w:r>
        <w:t>los</w:t>
      </w:r>
      <w:r>
        <w:rPr>
          <w:spacing w:val="-2"/>
        </w:rPr>
        <w:t xml:space="preserve"> </w:t>
      </w:r>
      <w:r>
        <w:t>sectores, subsectores o tipologías de operaciones de que se trate, un estudio técnico que, a partir del análisis de ejemplos significativos de operaciones, permita determinar el tipo fijo aplicable.</w:t>
      </w:r>
    </w:p>
    <w:p w14:paraId="58FB47E3" w14:textId="77777777" w:rsidR="00343F3C" w:rsidRDefault="00BB0A3D">
      <w:pPr>
        <w:pStyle w:val="Textoindependiente"/>
        <w:spacing w:line="259" w:lineRule="auto"/>
        <w:ind w:left="1250" w:right="138"/>
      </w:pPr>
      <w:r>
        <w:t>En el caso de las operaciones sujetas a ejecución escalonada que fueron seleccionadas en el período 2014-2020, los gastos correspondientes a su segunda fase,</w:t>
      </w:r>
      <w:r>
        <w:rPr>
          <w:spacing w:val="-7"/>
        </w:rPr>
        <w:t xml:space="preserve"> </w:t>
      </w:r>
      <w:r>
        <w:t>que</w:t>
      </w:r>
      <w:r>
        <w:rPr>
          <w:spacing w:val="-7"/>
        </w:rPr>
        <w:t xml:space="preserve"> </w:t>
      </w:r>
      <w:r>
        <w:t>se</w:t>
      </w:r>
      <w:r>
        <w:rPr>
          <w:spacing w:val="-7"/>
        </w:rPr>
        <w:t xml:space="preserve"> </w:t>
      </w:r>
      <w:r>
        <w:t>ejecutará</w:t>
      </w:r>
      <w:r>
        <w:rPr>
          <w:spacing w:val="-10"/>
        </w:rPr>
        <w:t xml:space="preserve"> </w:t>
      </w:r>
      <w:r>
        <w:t>en</w:t>
      </w:r>
      <w:r>
        <w:rPr>
          <w:spacing w:val="-10"/>
        </w:rPr>
        <w:t xml:space="preserve"> </w:t>
      </w:r>
      <w:r>
        <w:t>el</w:t>
      </w:r>
      <w:r>
        <w:rPr>
          <w:spacing w:val="-10"/>
        </w:rPr>
        <w:t xml:space="preserve"> </w:t>
      </w:r>
      <w:r>
        <w:t>período</w:t>
      </w:r>
      <w:r>
        <w:rPr>
          <w:spacing w:val="-9"/>
        </w:rPr>
        <w:t xml:space="preserve"> </w:t>
      </w:r>
      <w:r>
        <w:t>2021-2027,</w:t>
      </w:r>
      <w:r>
        <w:rPr>
          <w:spacing w:val="-7"/>
        </w:rPr>
        <w:t xml:space="preserve"> </w:t>
      </w:r>
      <w:r>
        <w:t>aplicarán</w:t>
      </w:r>
      <w:r>
        <w:rPr>
          <w:spacing w:val="-8"/>
        </w:rPr>
        <w:t xml:space="preserve"> </w:t>
      </w:r>
      <w:r>
        <w:t>los</w:t>
      </w:r>
      <w:r>
        <w:rPr>
          <w:spacing w:val="-8"/>
        </w:rPr>
        <w:t xml:space="preserve"> </w:t>
      </w:r>
      <w:r>
        <w:t>tipos</w:t>
      </w:r>
      <w:r>
        <w:rPr>
          <w:spacing w:val="-8"/>
        </w:rPr>
        <w:t xml:space="preserve"> </w:t>
      </w:r>
      <w:r>
        <w:t>fijos</w:t>
      </w:r>
      <w:r>
        <w:rPr>
          <w:spacing w:val="-10"/>
        </w:rPr>
        <w:t xml:space="preserve"> </w:t>
      </w:r>
      <w:r>
        <w:t>establecidos en el Anexo V del Reglamento (UE) 1303/2013.</w:t>
      </w:r>
    </w:p>
    <w:p w14:paraId="3B01C601" w14:textId="77777777" w:rsidR="00343F3C" w:rsidRDefault="00343F3C">
      <w:pPr>
        <w:pStyle w:val="Textoindependiente"/>
        <w:spacing w:before="19"/>
        <w:ind w:left="0"/>
        <w:jc w:val="left"/>
      </w:pPr>
    </w:p>
    <w:p w14:paraId="4E15D57A" w14:textId="77777777" w:rsidR="00343F3C" w:rsidRDefault="00BB0A3D">
      <w:pPr>
        <w:pStyle w:val="Prrafodelista"/>
        <w:numPr>
          <w:ilvl w:val="0"/>
          <w:numId w:val="1"/>
        </w:numPr>
        <w:tabs>
          <w:tab w:val="left" w:pos="1250"/>
        </w:tabs>
        <w:spacing w:before="0" w:line="259" w:lineRule="auto"/>
        <w:ind w:right="136"/>
      </w:pPr>
      <w:r>
        <w:t>La determinación de la intensidad de ayuda que asegura la mejor relación entre el importe</w:t>
      </w:r>
      <w:r>
        <w:rPr>
          <w:spacing w:val="-13"/>
        </w:rPr>
        <w:t xml:space="preserve"> </w:t>
      </w:r>
      <w:r>
        <w:t>de</w:t>
      </w:r>
      <w:r>
        <w:rPr>
          <w:spacing w:val="-11"/>
        </w:rPr>
        <w:t xml:space="preserve"> </w:t>
      </w:r>
      <w:r>
        <w:t>la</w:t>
      </w:r>
      <w:r>
        <w:rPr>
          <w:spacing w:val="-12"/>
        </w:rPr>
        <w:t xml:space="preserve"> </w:t>
      </w:r>
      <w:r>
        <w:t>contribución</w:t>
      </w:r>
      <w:r>
        <w:rPr>
          <w:spacing w:val="-13"/>
        </w:rPr>
        <w:t xml:space="preserve"> </w:t>
      </w:r>
      <w:r>
        <w:t>de</w:t>
      </w:r>
      <w:r>
        <w:rPr>
          <w:spacing w:val="-10"/>
        </w:rPr>
        <w:t xml:space="preserve"> </w:t>
      </w:r>
      <w:r>
        <w:t>la</w:t>
      </w:r>
      <w:r>
        <w:rPr>
          <w:spacing w:val="-12"/>
        </w:rPr>
        <w:t xml:space="preserve"> </w:t>
      </w:r>
      <w:r>
        <w:t>UE</w:t>
      </w:r>
      <w:r>
        <w:rPr>
          <w:spacing w:val="-11"/>
        </w:rPr>
        <w:t xml:space="preserve"> </w:t>
      </w:r>
      <w:r>
        <w:t>y</w:t>
      </w:r>
      <w:r>
        <w:rPr>
          <w:spacing w:val="-13"/>
        </w:rPr>
        <w:t xml:space="preserve"> </w:t>
      </w:r>
      <w:r>
        <w:t>el</w:t>
      </w:r>
      <w:r>
        <w:rPr>
          <w:spacing w:val="-10"/>
        </w:rPr>
        <w:t xml:space="preserve"> </w:t>
      </w:r>
      <w:r>
        <w:t>cumplimiento</w:t>
      </w:r>
      <w:r>
        <w:rPr>
          <w:spacing w:val="-13"/>
        </w:rPr>
        <w:t xml:space="preserve"> </w:t>
      </w:r>
      <w:r>
        <w:t>de</w:t>
      </w:r>
      <w:r>
        <w:rPr>
          <w:spacing w:val="-10"/>
        </w:rPr>
        <w:t xml:space="preserve"> </w:t>
      </w:r>
      <w:r>
        <w:t>los</w:t>
      </w:r>
      <w:r>
        <w:rPr>
          <w:spacing w:val="-13"/>
        </w:rPr>
        <w:t xml:space="preserve"> </w:t>
      </w:r>
      <w:r>
        <w:t>objetivos</w:t>
      </w:r>
      <w:r>
        <w:rPr>
          <w:spacing w:val="-10"/>
        </w:rPr>
        <w:t xml:space="preserve"> </w:t>
      </w:r>
      <w:r>
        <w:t>del</w:t>
      </w:r>
      <w:r>
        <w:rPr>
          <w:spacing w:val="-11"/>
        </w:rPr>
        <w:t xml:space="preserve"> </w:t>
      </w:r>
      <w:r>
        <w:t>programa. En este caso, asimismo a partir de un análisis de las políticas públicas destinadas a los sectores o subsectores de que se trate y de los tipos de operaciones apoyados, deberá</w:t>
      </w:r>
      <w:r>
        <w:rPr>
          <w:spacing w:val="-8"/>
        </w:rPr>
        <w:t xml:space="preserve"> </w:t>
      </w:r>
      <w:r>
        <w:t>establecerse</w:t>
      </w:r>
      <w:r>
        <w:rPr>
          <w:spacing w:val="-9"/>
        </w:rPr>
        <w:t xml:space="preserve"> </w:t>
      </w:r>
      <w:r>
        <w:t>la</w:t>
      </w:r>
      <w:r>
        <w:rPr>
          <w:spacing w:val="-10"/>
        </w:rPr>
        <w:t xml:space="preserve"> </w:t>
      </w:r>
      <w:r>
        <w:t>intensidad</w:t>
      </w:r>
      <w:r>
        <w:rPr>
          <w:spacing w:val="-8"/>
        </w:rPr>
        <w:t xml:space="preserve"> </w:t>
      </w:r>
      <w:r>
        <w:t>de</w:t>
      </w:r>
      <w:r>
        <w:rPr>
          <w:spacing w:val="-7"/>
        </w:rPr>
        <w:t xml:space="preserve"> </w:t>
      </w:r>
      <w:r>
        <w:t>ayuda</w:t>
      </w:r>
      <w:r>
        <w:rPr>
          <w:spacing w:val="-8"/>
        </w:rPr>
        <w:t xml:space="preserve"> </w:t>
      </w:r>
      <w:r>
        <w:t>efectiva</w:t>
      </w:r>
      <w:r>
        <w:rPr>
          <w:spacing w:val="-8"/>
        </w:rPr>
        <w:t xml:space="preserve"> </w:t>
      </w:r>
      <w:r>
        <w:t>de</w:t>
      </w:r>
      <w:r>
        <w:rPr>
          <w:spacing w:val="-7"/>
        </w:rPr>
        <w:t xml:space="preserve"> </w:t>
      </w:r>
      <w:r>
        <w:t>que</w:t>
      </w:r>
      <w:r>
        <w:rPr>
          <w:spacing w:val="-9"/>
        </w:rPr>
        <w:t xml:space="preserve"> </w:t>
      </w:r>
      <w:r>
        <w:t>deberá</w:t>
      </w:r>
      <w:r>
        <w:rPr>
          <w:spacing w:val="-10"/>
        </w:rPr>
        <w:t xml:space="preserve"> </w:t>
      </w:r>
      <w:r>
        <w:t>beneficiarse</w:t>
      </w:r>
      <w:r>
        <w:rPr>
          <w:spacing w:val="-9"/>
        </w:rPr>
        <w:t xml:space="preserve"> </w:t>
      </w:r>
      <w:r>
        <w:t xml:space="preserve">una </w:t>
      </w:r>
      <w:r>
        <w:rPr>
          <w:spacing w:val="-2"/>
        </w:rPr>
        <w:t>operación.</w:t>
      </w:r>
    </w:p>
    <w:p w14:paraId="36AB7D3E" w14:textId="77777777" w:rsidR="00343F3C" w:rsidRDefault="00BB0A3D">
      <w:pPr>
        <w:pStyle w:val="Textoindependiente"/>
        <w:spacing w:line="259" w:lineRule="auto"/>
        <w:ind w:left="1250" w:right="135"/>
      </w:pPr>
      <w:r>
        <w:t>En el análisis, a la vez que se tiene en cuenta la posible autofinanciación de las operaciones, se tomará en consideración la necesidad de asegurar un incentivo suficiente</w:t>
      </w:r>
      <w:r>
        <w:rPr>
          <w:spacing w:val="-6"/>
        </w:rPr>
        <w:t xml:space="preserve"> </w:t>
      </w:r>
      <w:r>
        <w:t>que</w:t>
      </w:r>
      <w:r>
        <w:rPr>
          <w:spacing w:val="-4"/>
        </w:rPr>
        <w:t xml:space="preserve"> </w:t>
      </w:r>
      <w:r>
        <w:t>promueva</w:t>
      </w:r>
      <w:r>
        <w:rPr>
          <w:spacing w:val="-4"/>
        </w:rPr>
        <w:t xml:space="preserve"> </w:t>
      </w:r>
      <w:r>
        <w:t>las</w:t>
      </w:r>
      <w:r>
        <w:rPr>
          <w:spacing w:val="-4"/>
        </w:rPr>
        <w:t xml:space="preserve"> </w:t>
      </w:r>
      <w:r>
        <w:t>inversiones</w:t>
      </w:r>
      <w:r>
        <w:rPr>
          <w:spacing w:val="-3"/>
        </w:rPr>
        <w:t xml:space="preserve"> </w:t>
      </w:r>
      <w:r>
        <w:t>requeridas</w:t>
      </w:r>
      <w:r>
        <w:rPr>
          <w:spacing w:val="-6"/>
        </w:rPr>
        <w:t xml:space="preserve"> </w:t>
      </w:r>
      <w:r>
        <w:t>para</w:t>
      </w:r>
      <w:r>
        <w:rPr>
          <w:spacing w:val="-5"/>
        </w:rPr>
        <w:t xml:space="preserve"> </w:t>
      </w:r>
      <w:r>
        <w:t>satisfacer</w:t>
      </w:r>
      <w:r>
        <w:rPr>
          <w:spacing w:val="-6"/>
        </w:rPr>
        <w:t xml:space="preserve"> </w:t>
      </w:r>
      <w:r>
        <w:t>los</w:t>
      </w:r>
      <w:r>
        <w:rPr>
          <w:spacing w:val="-6"/>
        </w:rPr>
        <w:t xml:space="preserve"> </w:t>
      </w:r>
      <w:r>
        <w:t>objetivos</w:t>
      </w:r>
      <w:r>
        <w:rPr>
          <w:spacing w:val="-4"/>
        </w:rPr>
        <w:t xml:space="preserve"> </w:t>
      </w:r>
      <w:r>
        <w:t>del programa, a la vista de la tasa de cofinanciación aplicable a la región en que se realiza la inversión.</w:t>
      </w:r>
    </w:p>
    <w:p w14:paraId="6BF077C8" w14:textId="77777777" w:rsidR="00343F3C" w:rsidRDefault="00BB0A3D">
      <w:pPr>
        <w:pStyle w:val="Textoindependiente"/>
        <w:spacing w:line="259" w:lineRule="auto"/>
        <w:ind w:left="1250" w:right="135"/>
      </w:pPr>
      <w:r>
        <w:t>El</w:t>
      </w:r>
      <w:r>
        <w:rPr>
          <w:spacing w:val="-12"/>
        </w:rPr>
        <w:t xml:space="preserve"> </w:t>
      </w:r>
      <w:r>
        <w:t>gasto</w:t>
      </w:r>
      <w:r>
        <w:rPr>
          <w:spacing w:val="-11"/>
        </w:rPr>
        <w:t xml:space="preserve"> </w:t>
      </w:r>
      <w:r>
        <w:t>subvencionable</w:t>
      </w:r>
      <w:r>
        <w:rPr>
          <w:spacing w:val="-12"/>
        </w:rPr>
        <w:t xml:space="preserve"> </w:t>
      </w:r>
      <w:r>
        <w:t>neto</w:t>
      </w:r>
      <w:r>
        <w:rPr>
          <w:spacing w:val="-11"/>
        </w:rPr>
        <w:t xml:space="preserve"> </w:t>
      </w:r>
      <w:r>
        <w:t>se</w:t>
      </w:r>
      <w:r>
        <w:rPr>
          <w:spacing w:val="-13"/>
        </w:rPr>
        <w:t xml:space="preserve"> </w:t>
      </w:r>
      <w:r>
        <w:t>obtendrá</w:t>
      </w:r>
      <w:r>
        <w:rPr>
          <w:spacing w:val="-12"/>
        </w:rPr>
        <w:t xml:space="preserve"> </w:t>
      </w:r>
      <w:r>
        <w:t>aplicando</w:t>
      </w:r>
      <w:r>
        <w:rPr>
          <w:spacing w:val="-10"/>
        </w:rPr>
        <w:t xml:space="preserve"> </w:t>
      </w:r>
      <w:r>
        <w:t>un</w:t>
      </w:r>
      <w:r>
        <w:rPr>
          <w:spacing w:val="-13"/>
        </w:rPr>
        <w:t xml:space="preserve"> </w:t>
      </w:r>
      <w:r>
        <w:t>coeficiente</w:t>
      </w:r>
      <w:r>
        <w:rPr>
          <w:spacing w:val="-11"/>
        </w:rPr>
        <w:t xml:space="preserve"> </w:t>
      </w:r>
      <w:r>
        <w:t>reductor</w:t>
      </w:r>
      <w:r>
        <w:rPr>
          <w:spacing w:val="-13"/>
        </w:rPr>
        <w:t xml:space="preserve"> </w:t>
      </w:r>
      <w:r>
        <w:t>al</w:t>
      </w:r>
      <w:r>
        <w:rPr>
          <w:spacing w:val="-12"/>
        </w:rPr>
        <w:t xml:space="preserve"> </w:t>
      </w:r>
      <w:r>
        <w:t>gasto subvencionable total</w:t>
      </w:r>
      <w:r>
        <w:rPr>
          <w:spacing w:val="-1"/>
        </w:rPr>
        <w:t xml:space="preserve"> </w:t>
      </w:r>
      <w:r>
        <w:t>de la</w:t>
      </w:r>
      <w:r>
        <w:rPr>
          <w:spacing w:val="-3"/>
        </w:rPr>
        <w:t xml:space="preserve"> </w:t>
      </w:r>
      <w:r>
        <w:t>operación,</w:t>
      </w:r>
      <w:r>
        <w:rPr>
          <w:spacing w:val="-1"/>
        </w:rPr>
        <w:t xml:space="preserve"> </w:t>
      </w:r>
      <w:r>
        <w:t>determinado para</w:t>
      </w:r>
      <w:r>
        <w:rPr>
          <w:spacing w:val="-1"/>
        </w:rPr>
        <w:t xml:space="preserve"> </w:t>
      </w:r>
      <w:r>
        <w:t>el</w:t>
      </w:r>
      <w:r>
        <w:rPr>
          <w:spacing w:val="-1"/>
        </w:rPr>
        <w:t xml:space="preserve"> </w:t>
      </w:r>
      <w:r>
        <w:t>caso de que se trate.</w:t>
      </w:r>
      <w:r>
        <w:rPr>
          <w:spacing w:val="-3"/>
        </w:rPr>
        <w:t xml:space="preserve"> </w:t>
      </w:r>
      <w:r>
        <w:t>En todo caso, la intensidad de ayuda efectiva no podrá ser superior a la tasa de cofinanciación aplicable a la región.</w:t>
      </w:r>
    </w:p>
    <w:p w14:paraId="03301FB5" w14:textId="77777777" w:rsidR="00343F3C" w:rsidRDefault="00343F3C">
      <w:pPr>
        <w:pStyle w:val="Textoindependiente"/>
        <w:ind w:left="0"/>
        <w:jc w:val="left"/>
      </w:pPr>
    </w:p>
    <w:p w14:paraId="683D1388" w14:textId="77777777" w:rsidR="00343F3C" w:rsidRDefault="00343F3C">
      <w:pPr>
        <w:pStyle w:val="Textoindependiente"/>
        <w:spacing w:before="96"/>
        <w:ind w:left="0"/>
        <w:jc w:val="left"/>
      </w:pPr>
    </w:p>
    <w:p w14:paraId="0A232BC4" w14:textId="77777777" w:rsidR="00343F3C" w:rsidRDefault="00BB0A3D">
      <w:pPr>
        <w:pStyle w:val="Ttulo1"/>
        <w:numPr>
          <w:ilvl w:val="0"/>
          <w:numId w:val="3"/>
        </w:numPr>
        <w:tabs>
          <w:tab w:val="left" w:pos="463"/>
        </w:tabs>
        <w:ind w:left="463" w:hanging="358"/>
        <w:jc w:val="left"/>
      </w:pPr>
      <w:r>
        <w:t>Operaciones</w:t>
      </w:r>
      <w:r>
        <w:rPr>
          <w:spacing w:val="-7"/>
        </w:rPr>
        <w:t xml:space="preserve"> </w:t>
      </w:r>
      <w:r>
        <w:t>incluidas</w:t>
      </w:r>
      <w:r>
        <w:rPr>
          <w:spacing w:val="-5"/>
        </w:rPr>
        <w:t xml:space="preserve"> </w:t>
      </w:r>
      <w:r>
        <w:t>expresamente</w:t>
      </w:r>
      <w:r>
        <w:rPr>
          <w:spacing w:val="-5"/>
        </w:rPr>
        <w:t xml:space="preserve"> </w:t>
      </w:r>
      <w:r>
        <w:t>en</w:t>
      </w:r>
      <w:r>
        <w:rPr>
          <w:spacing w:val="-4"/>
        </w:rPr>
        <w:t xml:space="preserve"> </w:t>
      </w:r>
      <w:r>
        <w:t>el</w:t>
      </w:r>
      <w:r>
        <w:rPr>
          <w:spacing w:val="-4"/>
        </w:rPr>
        <w:t xml:space="preserve"> </w:t>
      </w:r>
      <w:r>
        <w:t>correspondiente</w:t>
      </w:r>
      <w:r>
        <w:rPr>
          <w:spacing w:val="-5"/>
        </w:rPr>
        <w:t xml:space="preserve"> </w:t>
      </w:r>
      <w:r>
        <w:t>programa</w:t>
      </w:r>
      <w:r>
        <w:rPr>
          <w:spacing w:val="-5"/>
        </w:rPr>
        <w:t xml:space="preserve"> </w:t>
      </w:r>
      <w:r>
        <w:rPr>
          <w:spacing w:val="-2"/>
        </w:rPr>
        <w:t>operativo</w:t>
      </w:r>
    </w:p>
    <w:p w14:paraId="0252C324" w14:textId="77777777" w:rsidR="00343F3C" w:rsidRDefault="00BB0A3D">
      <w:pPr>
        <w:pStyle w:val="Textoindependiente"/>
        <w:spacing w:before="184" w:line="256" w:lineRule="auto"/>
        <w:ind w:right="140"/>
      </w:pPr>
      <w:r>
        <w:t>En</w:t>
      </w:r>
      <w:r>
        <w:rPr>
          <w:spacing w:val="-8"/>
        </w:rPr>
        <w:t xml:space="preserve"> </w:t>
      </w:r>
      <w:r>
        <w:t>estos</w:t>
      </w:r>
      <w:r>
        <w:rPr>
          <w:spacing w:val="-8"/>
        </w:rPr>
        <w:t xml:space="preserve"> </w:t>
      </w:r>
      <w:r>
        <w:t>casos</w:t>
      </w:r>
      <w:r>
        <w:rPr>
          <w:spacing w:val="-8"/>
        </w:rPr>
        <w:t xml:space="preserve"> </w:t>
      </w:r>
      <w:r>
        <w:t>el</w:t>
      </w:r>
      <w:r>
        <w:rPr>
          <w:spacing w:val="-10"/>
        </w:rPr>
        <w:t xml:space="preserve"> </w:t>
      </w:r>
      <w:r>
        <w:t>cumplimiento</w:t>
      </w:r>
      <w:r>
        <w:rPr>
          <w:spacing w:val="-6"/>
        </w:rPr>
        <w:t xml:space="preserve"> </w:t>
      </w:r>
      <w:r>
        <w:t>del</w:t>
      </w:r>
      <w:r>
        <w:rPr>
          <w:spacing w:val="-7"/>
        </w:rPr>
        <w:t xml:space="preserve"> </w:t>
      </w:r>
      <w:r>
        <w:t>precepto</w:t>
      </w:r>
      <w:r>
        <w:rPr>
          <w:spacing w:val="-6"/>
        </w:rPr>
        <w:t xml:space="preserve"> </w:t>
      </w:r>
      <w:r>
        <w:t>reglamentario</w:t>
      </w:r>
      <w:r>
        <w:rPr>
          <w:spacing w:val="-7"/>
        </w:rPr>
        <w:t xml:space="preserve"> </w:t>
      </w:r>
      <w:r>
        <w:t>se</w:t>
      </w:r>
      <w:r>
        <w:rPr>
          <w:spacing w:val="-9"/>
        </w:rPr>
        <w:t xml:space="preserve"> </w:t>
      </w:r>
      <w:r>
        <w:t>considera</w:t>
      </w:r>
      <w:r>
        <w:rPr>
          <w:spacing w:val="-8"/>
        </w:rPr>
        <w:t xml:space="preserve"> </w:t>
      </w:r>
      <w:r>
        <w:t>que</w:t>
      </w:r>
      <w:r>
        <w:rPr>
          <w:spacing w:val="-7"/>
        </w:rPr>
        <w:t xml:space="preserve"> </w:t>
      </w:r>
      <w:r>
        <w:t>queda</w:t>
      </w:r>
      <w:r>
        <w:rPr>
          <w:spacing w:val="-8"/>
        </w:rPr>
        <w:t xml:space="preserve"> </w:t>
      </w:r>
      <w:r>
        <w:t>garantizado por la propia Decisión de la Comisión Europea por la que se aprueba el Programa.</w:t>
      </w:r>
    </w:p>
    <w:p w14:paraId="3C14F3C0" w14:textId="77777777" w:rsidR="00343F3C" w:rsidRDefault="00BB0A3D">
      <w:pPr>
        <w:pStyle w:val="Textoindependiente"/>
        <w:spacing w:before="165" w:line="259" w:lineRule="auto"/>
        <w:ind w:right="138"/>
      </w:pPr>
      <w:r>
        <w:t>En cualquier caso, estas operaciones van a consistir normalmente en inversiones ejecutadas directamente por</w:t>
      </w:r>
      <w:r>
        <w:rPr>
          <w:spacing w:val="-2"/>
        </w:rPr>
        <w:t xml:space="preserve"> </w:t>
      </w:r>
      <w:r>
        <w:t>organismos</w:t>
      </w:r>
      <w:r>
        <w:rPr>
          <w:spacing w:val="-2"/>
        </w:rPr>
        <w:t xml:space="preserve"> </w:t>
      </w:r>
      <w:r>
        <w:t>o entidades</w:t>
      </w:r>
      <w:r>
        <w:rPr>
          <w:spacing w:val="-2"/>
        </w:rPr>
        <w:t xml:space="preserve"> </w:t>
      </w:r>
      <w:r>
        <w:t>públicas competentes</w:t>
      </w:r>
      <w:r>
        <w:rPr>
          <w:spacing w:val="-2"/>
        </w:rPr>
        <w:t xml:space="preserve"> </w:t>
      </w:r>
      <w:r>
        <w:t>en un</w:t>
      </w:r>
      <w:r>
        <w:rPr>
          <w:spacing w:val="-1"/>
        </w:rPr>
        <w:t xml:space="preserve"> </w:t>
      </w:r>
      <w:r>
        <w:t>determinado ámbito. El gasto subvencionable neto se obtendrá entonces del modo descrito en el punto 2.</w:t>
      </w:r>
    </w:p>
    <w:p w14:paraId="0AD7E505" w14:textId="77777777" w:rsidR="00343F3C" w:rsidRDefault="00BB0A3D">
      <w:pPr>
        <w:pStyle w:val="Textoindependiente"/>
        <w:spacing w:before="159" w:line="259" w:lineRule="auto"/>
        <w:ind w:right="137"/>
      </w:pPr>
      <w:r>
        <w:t>Si se tratara de una ayuda afectada por la normativa en materia de ayudas de Estado, el cumplimiento</w:t>
      </w:r>
      <w:r>
        <w:rPr>
          <w:spacing w:val="-4"/>
        </w:rPr>
        <w:t xml:space="preserve"> </w:t>
      </w:r>
      <w:r>
        <w:t>de</w:t>
      </w:r>
      <w:r>
        <w:rPr>
          <w:spacing w:val="-5"/>
        </w:rPr>
        <w:t xml:space="preserve"> </w:t>
      </w:r>
      <w:r>
        <w:t>dicha</w:t>
      </w:r>
      <w:r>
        <w:rPr>
          <w:spacing w:val="-5"/>
        </w:rPr>
        <w:t xml:space="preserve"> </w:t>
      </w:r>
      <w:r>
        <w:t>normativa</w:t>
      </w:r>
      <w:r>
        <w:rPr>
          <w:spacing w:val="-5"/>
        </w:rPr>
        <w:t xml:space="preserve"> </w:t>
      </w:r>
      <w:r>
        <w:t>conlleva</w:t>
      </w:r>
      <w:r>
        <w:rPr>
          <w:spacing w:val="-5"/>
        </w:rPr>
        <w:t xml:space="preserve"> </w:t>
      </w:r>
      <w:r>
        <w:t>la</w:t>
      </w:r>
      <w:r>
        <w:rPr>
          <w:spacing w:val="-6"/>
        </w:rPr>
        <w:t xml:space="preserve"> </w:t>
      </w:r>
      <w:r>
        <w:t>determinación</w:t>
      </w:r>
      <w:r>
        <w:rPr>
          <w:spacing w:val="-6"/>
        </w:rPr>
        <w:t xml:space="preserve"> </w:t>
      </w:r>
      <w:r>
        <w:t>de</w:t>
      </w:r>
      <w:r>
        <w:rPr>
          <w:spacing w:val="-5"/>
        </w:rPr>
        <w:t xml:space="preserve"> </w:t>
      </w:r>
      <w:r>
        <w:t>una</w:t>
      </w:r>
      <w:r>
        <w:rPr>
          <w:spacing w:val="-5"/>
        </w:rPr>
        <w:t xml:space="preserve"> </w:t>
      </w:r>
      <w:r>
        <w:t>intensidad</w:t>
      </w:r>
      <w:r>
        <w:rPr>
          <w:spacing w:val="-6"/>
        </w:rPr>
        <w:t xml:space="preserve"> </w:t>
      </w:r>
      <w:r>
        <w:t>de</w:t>
      </w:r>
      <w:r>
        <w:rPr>
          <w:spacing w:val="-5"/>
        </w:rPr>
        <w:t xml:space="preserve"> </w:t>
      </w:r>
      <w:r>
        <w:t>ayuda</w:t>
      </w:r>
      <w:r>
        <w:rPr>
          <w:spacing w:val="-5"/>
        </w:rPr>
        <w:t xml:space="preserve"> </w:t>
      </w:r>
      <w:r>
        <w:t>que</w:t>
      </w:r>
      <w:r>
        <w:rPr>
          <w:spacing w:val="-5"/>
        </w:rPr>
        <w:t xml:space="preserve"> </w:t>
      </w:r>
      <w:r>
        <w:t>ya garantiza el cumplimiento del artículo 73.2.c.</w:t>
      </w:r>
    </w:p>
    <w:p w14:paraId="2C295E3C" w14:textId="77777777" w:rsidR="000F746F" w:rsidRDefault="000F746F">
      <w:pPr>
        <w:pStyle w:val="Textoindependiente"/>
        <w:spacing w:before="159" w:line="259" w:lineRule="auto"/>
        <w:ind w:right="137"/>
      </w:pPr>
    </w:p>
    <w:p w14:paraId="7148B5E3" w14:textId="77777777" w:rsidR="000F746F" w:rsidRDefault="000F746F">
      <w:pPr>
        <w:pStyle w:val="Textoindependiente"/>
        <w:spacing w:before="159" w:line="259" w:lineRule="auto"/>
        <w:ind w:right="137"/>
        <w:sectPr w:rsidR="000F746F">
          <w:pgSz w:w="11910" w:h="16840"/>
          <w:pgMar w:top="1360" w:right="1560" w:bottom="1200" w:left="1520" w:header="0" w:footer="1000" w:gutter="0"/>
          <w:cols w:space="720"/>
        </w:sectPr>
      </w:pPr>
    </w:p>
    <w:p w14:paraId="1BD8199A" w14:textId="77777777" w:rsidR="000F746F" w:rsidRDefault="000F746F">
      <w:pPr>
        <w:pStyle w:val="Textoindependiente"/>
        <w:spacing w:before="159" w:line="259" w:lineRule="auto"/>
        <w:ind w:right="137"/>
      </w:pPr>
    </w:p>
    <w:p w14:paraId="0BC9C45E" w14:textId="77777777" w:rsidR="000F746F" w:rsidRPr="00846097" w:rsidRDefault="000F746F" w:rsidP="000F746F">
      <w:pPr>
        <w:pStyle w:val="Ttulo"/>
        <w:tabs>
          <w:tab w:val="left" w:pos="8505"/>
        </w:tabs>
        <w:rPr>
          <w:sz w:val="24"/>
          <w:szCs w:val="24"/>
        </w:rPr>
      </w:pPr>
      <w:r w:rsidRPr="00846097">
        <w:rPr>
          <w:sz w:val="24"/>
          <w:szCs w:val="24"/>
        </w:rPr>
        <w:t>NEW</w:t>
      </w:r>
      <w:r w:rsidRPr="00846097">
        <w:rPr>
          <w:spacing w:val="-10"/>
          <w:sz w:val="24"/>
          <w:szCs w:val="24"/>
        </w:rPr>
        <w:t xml:space="preserve"> </w:t>
      </w:r>
      <w:r w:rsidRPr="00846097">
        <w:rPr>
          <w:sz w:val="24"/>
          <w:szCs w:val="24"/>
        </w:rPr>
        <w:t>EUROPEAN</w:t>
      </w:r>
      <w:r w:rsidRPr="00846097">
        <w:rPr>
          <w:spacing w:val="-9"/>
          <w:sz w:val="24"/>
          <w:szCs w:val="24"/>
        </w:rPr>
        <w:t xml:space="preserve"> </w:t>
      </w:r>
      <w:r w:rsidRPr="00846097">
        <w:rPr>
          <w:sz w:val="24"/>
          <w:szCs w:val="24"/>
        </w:rPr>
        <w:t>BAUHAUS:</w:t>
      </w:r>
      <w:r w:rsidRPr="00846097">
        <w:rPr>
          <w:spacing w:val="-9"/>
          <w:sz w:val="24"/>
          <w:szCs w:val="24"/>
        </w:rPr>
        <w:t xml:space="preserve"> </w:t>
      </w:r>
      <w:r w:rsidRPr="00846097">
        <w:rPr>
          <w:sz w:val="24"/>
          <w:szCs w:val="24"/>
        </w:rPr>
        <w:t>INCLUSIÓN</w:t>
      </w:r>
      <w:r w:rsidRPr="00846097">
        <w:rPr>
          <w:spacing w:val="-9"/>
          <w:sz w:val="24"/>
          <w:szCs w:val="24"/>
        </w:rPr>
        <w:t xml:space="preserve"> </w:t>
      </w:r>
      <w:r w:rsidRPr="00846097">
        <w:rPr>
          <w:sz w:val="24"/>
          <w:szCs w:val="24"/>
        </w:rPr>
        <w:t>Y</w:t>
      </w:r>
      <w:r w:rsidRPr="00846097">
        <w:rPr>
          <w:spacing w:val="-10"/>
          <w:sz w:val="24"/>
          <w:szCs w:val="24"/>
        </w:rPr>
        <w:t xml:space="preserve"> </w:t>
      </w:r>
      <w:r w:rsidRPr="00846097">
        <w:rPr>
          <w:sz w:val="24"/>
          <w:szCs w:val="24"/>
        </w:rPr>
        <w:t>APLICACIÓN</w:t>
      </w:r>
      <w:r w:rsidRPr="00846097">
        <w:rPr>
          <w:spacing w:val="-9"/>
          <w:sz w:val="24"/>
          <w:szCs w:val="24"/>
        </w:rPr>
        <w:t xml:space="preserve"> </w:t>
      </w:r>
      <w:r w:rsidRPr="00846097">
        <w:rPr>
          <w:sz w:val="24"/>
          <w:szCs w:val="24"/>
        </w:rPr>
        <w:t>EN</w:t>
      </w:r>
      <w:r w:rsidRPr="00846097">
        <w:rPr>
          <w:spacing w:val="-8"/>
          <w:sz w:val="24"/>
          <w:szCs w:val="24"/>
        </w:rPr>
        <w:t xml:space="preserve"> </w:t>
      </w:r>
      <w:r w:rsidRPr="00846097">
        <w:rPr>
          <w:sz w:val="24"/>
          <w:szCs w:val="24"/>
        </w:rPr>
        <w:t>PROGRAMAS</w:t>
      </w:r>
      <w:r w:rsidRPr="00846097">
        <w:rPr>
          <w:spacing w:val="-10"/>
          <w:sz w:val="24"/>
          <w:szCs w:val="24"/>
        </w:rPr>
        <w:t xml:space="preserve"> </w:t>
      </w:r>
      <w:r w:rsidRPr="00846097">
        <w:rPr>
          <w:sz w:val="24"/>
          <w:szCs w:val="24"/>
        </w:rPr>
        <w:t>FEDER</w:t>
      </w:r>
      <w:r w:rsidRPr="00846097">
        <w:rPr>
          <w:spacing w:val="-11"/>
          <w:sz w:val="24"/>
          <w:szCs w:val="24"/>
        </w:rPr>
        <w:t xml:space="preserve"> </w:t>
      </w:r>
      <w:r w:rsidRPr="00846097">
        <w:rPr>
          <w:sz w:val="24"/>
          <w:szCs w:val="24"/>
        </w:rPr>
        <w:t>2021-</w:t>
      </w:r>
      <w:r w:rsidRPr="00846097">
        <w:rPr>
          <w:spacing w:val="-4"/>
          <w:sz w:val="24"/>
          <w:szCs w:val="24"/>
        </w:rPr>
        <w:t>2027</w:t>
      </w:r>
    </w:p>
    <w:p w14:paraId="567F0078" w14:textId="77777777" w:rsidR="000F746F" w:rsidRPr="00846097" w:rsidRDefault="000F746F" w:rsidP="000F746F">
      <w:pPr>
        <w:tabs>
          <w:tab w:val="left" w:pos="8505"/>
        </w:tabs>
        <w:spacing w:before="264" w:line="259" w:lineRule="auto"/>
        <w:ind w:left="100" w:right="113"/>
        <w:jc w:val="both"/>
        <w:rPr>
          <w:i/>
        </w:rPr>
      </w:pPr>
      <w:r w:rsidRPr="00846097">
        <w:rPr>
          <w:i/>
        </w:rPr>
        <w:t>Esta es una nota informativa para las autoridades de gestión, organismos intermedios y gestores de</w:t>
      </w:r>
      <w:r w:rsidRPr="00846097">
        <w:rPr>
          <w:i/>
          <w:spacing w:val="40"/>
        </w:rPr>
        <w:t xml:space="preserve"> </w:t>
      </w:r>
      <w:r w:rsidRPr="00846097">
        <w:rPr>
          <w:i/>
        </w:rPr>
        <w:t xml:space="preserve">FEDER en España y no una guía oficial de la Comisión Europea. Para más información se recomienda revisar el documento </w:t>
      </w:r>
      <w:hyperlink r:id="rId16">
        <w:r w:rsidRPr="00846097">
          <w:rPr>
            <w:i/>
            <w:u w:val="single" w:color="0462C1"/>
          </w:rPr>
          <w:t xml:space="preserve">NEB </w:t>
        </w:r>
        <w:proofErr w:type="spellStart"/>
        <w:r w:rsidRPr="00846097">
          <w:rPr>
            <w:i/>
            <w:u w:val="single" w:color="0462C1"/>
          </w:rPr>
          <w:t>Compass</w:t>
        </w:r>
        <w:proofErr w:type="spellEnd"/>
        <w:r w:rsidRPr="00846097">
          <w:rPr>
            <w:i/>
          </w:rPr>
          <w:t>.</w:t>
        </w:r>
      </w:hyperlink>
      <w:r w:rsidRPr="00846097">
        <w:rPr>
          <w:i/>
        </w:rPr>
        <w:t xml:space="preserve"> Fecha: junio de 2023</w:t>
      </w:r>
    </w:p>
    <w:p w14:paraId="6141EFE1" w14:textId="77777777" w:rsidR="000F746F" w:rsidRPr="00846097" w:rsidRDefault="000F746F" w:rsidP="000F746F">
      <w:pPr>
        <w:pStyle w:val="Textoindependiente"/>
        <w:tabs>
          <w:tab w:val="left" w:pos="8505"/>
        </w:tabs>
        <w:spacing w:before="8"/>
        <w:rPr>
          <w:i/>
          <w:sz w:val="23"/>
        </w:rPr>
      </w:pPr>
    </w:p>
    <w:p w14:paraId="399C8758" w14:textId="77777777" w:rsidR="000F746F" w:rsidRPr="00846097" w:rsidRDefault="000F746F" w:rsidP="000F746F">
      <w:pPr>
        <w:pStyle w:val="Ttulo1"/>
        <w:numPr>
          <w:ilvl w:val="0"/>
          <w:numId w:val="11"/>
        </w:numPr>
        <w:tabs>
          <w:tab w:val="left" w:pos="325"/>
          <w:tab w:val="num" w:pos="360"/>
          <w:tab w:val="left" w:pos="8505"/>
        </w:tabs>
        <w:ind w:left="325" w:hanging="225"/>
      </w:pPr>
      <w:r w:rsidRPr="00846097">
        <w:t>¿Qué</w:t>
      </w:r>
      <w:r w:rsidRPr="00846097">
        <w:rPr>
          <w:spacing w:val="-3"/>
        </w:rPr>
        <w:t xml:space="preserve"> </w:t>
      </w:r>
      <w:r w:rsidRPr="00846097">
        <w:t>es</w:t>
      </w:r>
      <w:r w:rsidRPr="00846097">
        <w:rPr>
          <w:spacing w:val="-3"/>
        </w:rPr>
        <w:t xml:space="preserve"> </w:t>
      </w:r>
      <w:r w:rsidRPr="00846097">
        <w:t>la</w:t>
      </w:r>
      <w:r w:rsidRPr="00846097">
        <w:rPr>
          <w:spacing w:val="-5"/>
        </w:rPr>
        <w:t xml:space="preserve"> </w:t>
      </w:r>
      <w:r w:rsidRPr="00846097">
        <w:t>New</w:t>
      </w:r>
      <w:r w:rsidRPr="00846097">
        <w:rPr>
          <w:spacing w:val="-4"/>
        </w:rPr>
        <w:t xml:space="preserve"> </w:t>
      </w:r>
      <w:proofErr w:type="spellStart"/>
      <w:r w:rsidRPr="00846097">
        <w:t>European</w:t>
      </w:r>
      <w:proofErr w:type="spellEnd"/>
      <w:r w:rsidRPr="00846097">
        <w:rPr>
          <w:spacing w:val="-2"/>
        </w:rPr>
        <w:t xml:space="preserve"> </w:t>
      </w:r>
      <w:r w:rsidRPr="00846097">
        <w:t>Bauhaus</w:t>
      </w:r>
      <w:r w:rsidRPr="00846097">
        <w:rPr>
          <w:spacing w:val="-2"/>
        </w:rPr>
        <w:t xml:space="preserve"> (NEB)?</w:t>
      </w:r>
    </w:p>
    <w:p w14:paraId="4501176E" w14:textId="77777777" w:rsidR="000F746F" w:rsidRPr="00846097" w:rsidRDefault="000F746F" w:rsidP="000F746F">
      <w:pPr>
        <w:pStyle w:val="Textoindependiente"/>
        <w:tabs>
          <w:tab w:val="left" w:pos="8505"/>
        </w:tabs>
        <w:spacing w:before="31"/>
        <w:rPr>
          <w:sz w:val="23"/>
        </w:rPr>
      </w:pPr>
    </w:p>
    <w:p w14:paraId="55ECB658" w14:textId="77777777" w:rsidR="000F746F" w:rsidRPr="00846097" w:rsidRDefault="000F746F" w:rsidP="000F746F">
      <w:pPr>
        <w:pStyle w:val="Textoindependiente"/>
        <w:tabs>
          <w:tab w:val="left" w:pos="8505"/>
        </w:tabs>
        <w:spacing w:line="259" w:lineRule="auto"/>
        <w:ind w:left="100" w:right="114"/>
      </w:pPr>
      <w:r w:rsidRPr="00846097">
        <w:t xml:space="preserve">La NEB es una iniciativa destinada a facilitar la transición ecológica de nuestras sociedades y nuestra economía a través de experiencias tangibles a nivel local. La NEB hace un llamamiento a </w:t>
      </w:r>
      <w:proofErr w:type="spellStart"/>
      <w:r w:rsidRPr="00846097">
        <w:t>reimaginar</w:t>
      </w:r>
      <w:proofErr w:type="spellEnd"/>
      <w:r w:rsidRPr="00846097">
        <w:t xml:space="preserve"> cómo deben ser nuestras formas de vida y los espacios en los que ésta se desarrolla, apoyando la creación y la experimentación y atendiendo a las culturas específicas de cada lugar. Su objetivo es transformar diferentes sectores de la economía, especialmente los relacionados con la construcción del entorno, haciendo que contribuyan a los objetivos climáticos y a la mejora de la calidad de vida de toda la ciudadanía. La iniciativa aspira a movilizar diferentes agentes a distintos niveles, desde los gobiernos nacionales hasta los ayuntamientos, desde las grandes empresas hasta las iniciativas ciudadanas.</w:t>
      </w:r>
    </w:p>
    <w:p w14:paraId="751C3092" w14:textId="77777777" w:rsidR="000F746F" w:rsidRPr="00846097" w:rsidRDefault="000F746F" w:rsidP="000F746F">
      <w:pPr>
        <w:pStyle w:val="Textoindependiente"/>
        <w:tabs>
          <w:tab w:val="left" w:pos="8505"/>
        </w:tabs>
        <w:spacing w:before="119"/>
        <w:ind w:left="100"/>
      </w:pPr>
      <w:r w:rsidRPr="00846097">
        <w:t>La</w:t>
      </w:r>
      <w:r w:rsidRPr="00846097">
        <w:rPr>
          <w:spacing w:val="-3"/>
        </w:rPr>
        <w:t xml:space="preserve"> </w:t>
      </w:r>
      <w:r w:rsidRPr="00846097">
        <w:t>NEB</w:t>
      </w:r>
      <w:r w:rsidRPr="00846097">
        <w:rPr>
          <w:spacing w:val="-4"/>
        </w:rPr>
        <w:t xml:space="preserve"> </w:t>
      </w:r>
      <w:r w:rsidRPr="00846097">
        <w:t>se</w:t>
      </w:r>
      <w:r w:rsidRPr="00846097">
        <w:rPr>
          <w:spacing w:val="-3"/>
        </w:rPr>
        <w:t xml:space="preserve"> </w:t>
      </w:r>
      <w:r w:rsidRPr="00846097">
        <w:t>basa</w:t>
      </w:r>
      <w:r w:rsidRPr="00846097">
        <w:rPr>
          <w:spacing w:val="-3"/>
        </w:rPr>
        <w:t xml:space="preserve"> </w:t>
      </w:r>
      <w:r w:rsidRPr="00846097">
        <w:t>en</w:t>
      </w:r>
      <w:r w:rsidRPr="00846097">
        <w:rPr>
          <w:spacing w:val="-3"/>
        </w:rPr>
        <w:t xml:space="preserve"> </w:t>
      </w:r>
      <w:r w:rsidRPr="00846097">
        <w:t>tres</w:t>
      </w:r>
      <w:r w:rsidRPr="00846097">
        <w:rPr>
          <w:spacing w:val="-2"/>
        </w:rPr>
        <w:t xml:space="preserve"> </w:t>
      </w:r>
      <w:r w:rsidRPr="00846097">
        <w:t>valores</w:t>
      </w:r>
      <w:r w:rsidRPr="00846097">
        <w:rPr>
          <w:spacing w:val="-1"/>
        </w:rPr>
        <w:t xml:space="preserve"> </w:t>
      </w:r>
      <w:r w:rsidRPr="00846097">
        <w:rPr>
          <w:spacing w:val="-2"/>
        </w:rPr>
        <w:t>fundamentales:</w:t>
      </w:r>
    </w:p>
    <w:p w14:paraId="558052BD" w14:textId="77777777" w:rsidR="000F746F" w:rsidRPr="00846097" w:rsidRDefault="000F746F" w:rsidP="000F746F">
      <w:pPr>
        <w:pStyle w:val="Prrafodelista"/>
        <w:numPr>
          <w:ilvl w:val="1"/>
          <w:numId w:val="11"/>
        </w:numPr>
        <w:tabs>
          <w:tab w:val="left" w:pos="262"/>
          <w:tab w:val="left" w:pos="8505"/>
        </w:tabs>
        <w:spacing w:before="22"/>
        <w:ind w:left="262" w:hanging="162"/>
        <w:jc w:val="left"/>
      </w:pPr>
      <w:r w:rsidRPr="00846097">
        <w:t>Sostenibilidad:</w:t>
      </w:r>
      <w:r w:rsidRPr="00846097">
        <w:rPr>
          <w:spacing w:val="-7"/>
        </w:rPr>
        <w:t xml:space="preserve"> </w:t>
      </w:r>
      <w:r w:rsidRPr="00846097">
        <w:t>atendiendo</w:t>
      </w:r>
      <w:r w:rsidRPr="00846097">
        <w:rPr>
          <w:spacing w:val="-4"/>
        </w:rPr>
        <w:t xml:space="preserve"> </w:t>
      </w:r>
      <w:r w:rsidRPr="00846097">
        <w:t>a</w:t>
      </w:r>
      <w:r w:rsidRPr="00846097">
        <w:rPr>
          <w:spacing w:val="-4"/>
        </w:rPr>
        <w:t xml:space="preserve"> </w:t>
      </w:r>
      <w:r w:rsidRPr="00846097">
        <w:t>los</w:t>
      </w:r>
      <w:r w:rsidRPr="00846097">
        <w:rPr>
          <w:spacing w:val="-7"/>
        </w:rPr>
        <w:t xml:space="preserve"> </w:t>
      </w:r>
      <w:r w:rsidRPr="00846097">
        <w:t>objetivos</w:t>
      </w:r>
      <w:r w:rsidRPr="00846097">
        <w:rPr>
          <w:spacing w:val="-4"/>
        </w:rPr>
        <w:t xml:space="preserve"> </w:t>
      </w:r>
      <w:r w:rsidRPr="00846097">
        <w:t>climáticos,</w:t>
      </w:r>
      <w:r w:rsidRPr="00846097">
        <w:rPr>
          <w:spacing w:val="-6"/>
        </w:rPr>
        <w:t xml:space="preserve"> </w:t>
      </w:r>
      <w:r w:rsidRPr="00846097">
        <w:t>la</w:t>
      </w:r>
      <w:r w:rsidRPr="00846097">
        <w:rPr>
          <w:spacing w:val="-5"/>
        </w:rPr>
        <w:t xml:space="preserve"> </w:t>
      </w:r>
      <w:r w:rsidRPr="00846097">
        <w:t>economía</w:t>
      </w:r>
      <w:r w:rsidRPr="00846097">
        <w:rPr>
          <w:spacing w:val="-6"/>
        </w:rPr>
        <w:t xml:space="preserve"> </w:t>
      </w:r>
      <w:r w:rsidRPr="00846097">
        <w:t>circular</w:t>
      </w:r>
      <w:r w:rsidRPr="00846097">
        <w:rPr>
          <w:spacing w:val="-3"/>
        </w:rPr>
        <w:t xml:space="preserve"> </w:t>
      </w:r>
      <w:r w:rsidRPr="00846097">
        <w:t>y</w:t>
      </w:r>
      <w:r w:rsidRPr="00846097">
        <w:rPr>
          <w:spacing w:val="-6"/>
        </w:rPr>
        <w:t xml:space="preserve"> </w:t>
      </w:r>
      <w:r w:rsidRPr="00846097">
        <w:t>la</w:t>
      </w:r>
      <w:r w:rsidRPr="00846097">
        <w:rPr>
          <w:spacing w:val="-5"/>
        </w:rPr>
        <w:t xml:space="preserve"> </w:t>
      </w:r>
      <w:r w:rsidRPr="00846097">
        <w:rPr>
          <w:spacing w:val="-2"/>
        </w:rPr>
        <w:t>biodiversidad.</w:t>
      </w:r>
    </w:p>
    <w:p w14:paraId="36F306AF" w14:textId="77777777" w:rsidR="000F746F" w:rsidRPr="00846097" w:rsidRDefault="000F746F" w:rsidP="000F746F">
      <w:pPr>
        <w:pStyle w:val="Prrafodelista"/>
        <w:numPr>
          <w:ilvl w:val="1"/>
          <w:numId w:val="11"/>
        </w:numPr>
        <w:tabs>
          <w:tab w:val="left" w:pos="276"/>
          <w:tab w:val="left" w:pos="8505"/>
        </w:tabs>
        <w:spacing w:before="22" w:line="256" w:lineRule="auto"/>
        <w:ind w:right="123" w:firstLine="0"/>
        <w:jc w:val="left"/>
      </w:pPr>
      <w:r w:rsidRPr="00846097">
        <w:t>Estética: buscando la calidad de la experiencia y la conexión con la cultura y la historia del lugar, más</w:t>
      </w:r>
      <w:r w:rsidRPr="00846097">
        <w:rPr>
          <w:spacing w:val="80"/>
        </w:rPr>
        <w:t xml:space="preserve"> </w:t>
      </w:r>
      <w:r w:rsidRPr="00846097">
        <w:t>allá de funcionalidad.</w:t>
      </w:r>
    </w:p>
    <w:p w14:paraId="2454423D" w14:textId="77777777" w:rsidR="000F746F" w:rsidRPr="00846097" w:rsidRDefault="000F746F" w:rsidP="000F746F">
      <w:pPr>
        <w:pStyle w:val="Prrafodelista"/>
        <w:numPr>
          <w:ilvl w:val="1"/>
          <w:numId w:val="11"/>
        </w:numPr>
        <w:tabs>
          <w:tab w:val="left" w:pos="351"/>
          <w:tab w:val="left" w:pos="8505"/>
        </w:tabs>
        <w:spacing w:before="3" w:line="259" w:lineRule="auto"/>
        <w:ind w:right="123" w:firstLine="0"/>
        <w:jc w:val="left"/>
      </w:pPr>
      <w:r w:rsidRPr="00846097">
        <w:t>Inclusión:</w:t>
      </w:r>
      <w:r w:rsidRPr="00846097">
        <w:rPr>
          <w:spacing w:val="80"/>
        </w:rPr>
        <w:t xml:space="preserve"> </w:t>
      </w:r>
      <w:r w:rsidRPr="00846097">
        <w:t>promoviendo</w:t>
      </w:r>
      <w:r w:rsidRPr="00846097">
        <w:rPr>
          <w:spacing w:val="80"/>
        </w:rPr>
        <w:t xml:space="preserve"> </w:t>
      </w:r>
      <w:r w:rsidRPr="00846097">
        <w:t>la</w:t>
      </w:r>
      <w:r w:rsidRPr="00846097">
        <w:rPr>
          <w:spacing w:val="80"/>
        </w:rPr>
        <w:t xml:space="preserve"> </w:t>
      </w:r>
      <w:r w:rsidRPr="00846097">
        <w:t>igualdad,</w:t>
      </w:r>
      <w:r w:rsidRPr="00846097">
        <w:rPr>
          <w:spacing w:val="80"/>
        </w:rPr>
        <w:t xml:space="preserve"> </w:t>
      </w:r>
      <w:r w:rsidRPr="00846097">
        <w:t>valorando</w:t>
      </w:r>
      <w:r w:rsidRPr="00846097">
        <w:rPr>
          <w:spacing w:val="80"/>
        </w:rPr>
        <w:t xml:space="preserve"> </w:t>
      </w:r>
      <w:r w:rsidRPr="00846097">
        <w:t>la</w:t>
      </w:r>
      <w:r w:rsidRPr="00846097">
        <w:rPr>
          <w:spacing w:val="80"/>
        </w:rPr>
        <w:t xml:space="preserve"> </w:t>
      </w:r>
      <w:r w:rsidRPr="00846097">
        <w:t>diversidad</w:t>
      </w:r>
      <w:r w:rsidRPr="00846097">
        <w:rPr>
          <w:spacing w:val="80"/>
        </w:rPr>
        <w:t xml:space="preserve"> </w:t>
      </w:r>
      <w:r w:rsidRPr="00846097">
        <w:t>y</w:t>
      </w:r>
      <w:r w:rsidRPr="00846097">
        <w:rPr>
          <w:spacing w:val="80"/>
        </w:rPr>
        <w:t xml:space="preserve"> </w:t>
      </w:r>
      <w:r w:rsidRPr="00846097">
        <w:t>garantizando</w:t>
      </w:r>
      <w:r w:rsidRPr="00846097">
        <w:rPr>
          <w:spacing w:val="80"/>
        </w:rPr>
        <w:t xml:space="preserve"> </w:t>
      </w:r>
      <w:r w:rsidRPr="00846097">
        <w:t>la</w:t>
      </w:r>
      <w:r w:rsidRPr="00846097">
        <w:rPr>
          <w:spacing w:val="80"/>
        </w:rPr>
        <w:t xml:space="preserve"> </w:t>
      </w:r>
      <w:r w:rsidRPr="00846097">
        <w:t>accesibilidad</w:t>
      </w:r>
      <w:r w:rsidRPr="00846097">
        <w:rPr>
          <w:spacing w:val="80"/>
        </w:rPr>
        <w:t xml:space="preserve"> </w:t>
      </w:r>
      <w:r w:rsidRPr="00846097">
        <w:t>y asequibilidad para todas las personas.</w:t>
      </w:r>
    </w:p>
    <w:p w14:paraId="4F7DEFC2" w14:textId="77777777" w:rsidR="000F746F" w:rsidRPr="00846097" w:rsidRDefault="000F746F" w:rsidP="000F746F">
      <w:pPr>
        <w:pStyle w:val="Textoindependiente"/>
        <w:tabs>
          <w:tab w:val="left" w:pos="8505"/>
        </w:tabs>
        <w:spacing w:before="1" w:line="259" w:lineRule="auto"/>
        <w:ind w:left="100" w:right="114"/>
      </w:pPr>
      <w:r w:rsidRPr="00846097">
        <w:t>El reto consiste en abordar estos tres valores simultáneamente, en la medida en que cada proyecto lo permita, para desarrollar soluciones que respondan mejor a las necesidades de las personas a un coste global más bajo.</w:t>
      </w:r>
    </w:p>
    <w:p w14:paraId="2D63B7E6" w14:textId="77777777" w:rsidR="000F746F" w:rsidRPr="00846097" w:rsidRDefault="000F746F" w:rsidP="000F746F">
      <w:pPr>
        <w:pStyle w:val="Textoindependiente"/>
        <w:tabs>
          <w:tab w:val="left" w:pos="8505"/>
        </w:tabs>
        <w:spacing w:before="119"/>
        <w:ind w:left="100"/>
      </w:pPr>
      <w:r w:rsidRPr="00846097">
        <w:t>Asimismo,</w:t>
      </w:r>
      <w:r w:rsidRPr="00846097">
        <w:rPr>
          <w:spacing w:val="-4"/>
        </w:rPr>
        <w:t xml:space="preserve"> </w:t>
      </w:r>
      <w:r w:rsidRPr="00846097">
        <w:t>la</w:t>
      </w:r>
      <w:r w:rsidRPr="00846097">
        <w:rPr>
          <w:spacing w:val="-4"/>
        </w:rPr>
        <w:t xml:space="preserve"> </w:t>
      </w:r>
      <w:r w:rsidRPr="00846097">
        <w:t>iniciativa</w:t>
      </w:r>
      <w:r w:rsidRPr="00846097">
        <w:rPr>
          <w:spacing w:val="-5"/>
        </w:rPr>
        <w:t xml:space="preserve"> </w:t>
      </w:r>
      <w:r w:rsidRPr="00846097">
        <w:t>tiene</w:t>
      </w:r>
      <w:r w:rsidRPr="00846097">
        <w:rPr>
          <w:spacing w:val="-4"/>
        </w:rPr>
        <w:t xml:space="preserve"> </w:t>
      </w:r>
      <w:r w:rsidRPr="00846097">
        <w:t>tres</w:t>
      </w:r>
      <w:r w:rsidRPr="00846097">
        <w:rPr>
          <w:spacing w:val="-2"/>
        </w:rPr>
        <w:t xml:space="preserve"> </w:t>
      </w:r>
      <w:r w:rsidRPr="00846097">
        <w:t>principios</w:t>
      </w:r>
      <w:r w:rsidRPr="00846097">
        <w:rPr>
          <w:spacing w:val="-4"/>
        </w:rPr>
        <w:t xml:space="preserve"> </w:t>
      </w:r>
      <w:r w:rsidRPr="00846097">
        <w:t>clave</w:t>
      </w:r>
      <w:r w:rsidRPr="00846097">
        <w:rPr>
          <w:spacing w:val="-4"/>
        </w:rPr>
        <w:t xml:space="preserve"> </w:t>
      </w:r>
      <w:r w:rsidRPr="00846097">
        <w:t>de</w:t>
      </w:r>
      <w:r w:rsidRPr="00846097">
        <w:rPr>
          <w:spacing w:val="-3"/>
        </w:rPr>
        <w:t xml:space="preserve"> </w:t>
      </w:r>
      <w:r w:rsidRPr="00846097">
        <w:rPr>
          <w:spacing w:val="-2"/>
        </w:rPr>
        <w:t>trabajo:</w:t>
      </w:r>
    </w:p>
    <w:p w14:paraId="6592C4E6" w14:textId="77777777" w:rsidR="000F746F" w:rsidRPr="00846097" w:rsidRDefault="000F746F" w:rsidP="000F746F">
      <w:pPr>
        <w:pStyle w:val="Prrafodelista"/>
        <w:numPr>
          <w:ilvl w:val="1"/>
          <w:numId w:val="11"/>
        </w:numPr>
        <w:tabs>
          <w:tab w:val="left" w:pos="310"/>
          <w:tab w:val="left" w:pos="8505"/>
        </w:tabs>
        <w:spacing w:before="22" w:line="256" w:lineRule="auto"/>
        <w:ind w:right="116" w:firstLine="0"/>
        <w:jc w:val="left"/>
      </w:pPr>
      <w:r w:rsidRPr="00846097">
        <w:t>Compromiso</w:t>
      </w:r>
      <w:r w:rsidRPr="00846097">
        <w:rPr>
          <w:spacing w:val="40"/>
        </w:rPr>
        <w:t xml:space="preserve"> </w:t>
      </w:r>
      <w:r w:rsidRPr="00846097">
        <w:t>multinivel:</w:t>
      </w:r>
      <w:r w:rsidRPr="00846097">
        <w:rPr>
          <w:spacing w:val="40"/>
        </w:rPr>
        <w:t xml:space="preserve"> </w:t>
      </w:r>
      <w:r w:rsidRPr="00846097">
        <w:t>coordinando</w:t>
      </w:r>
      <w:r w:rsidRPr="00846097">
        <w:rPr>
          <w:spacing w:val="40"/>
        </w:rPr>
        <w:t xml:space="preserve"> </w:t>
      </w:r>
      <w:r w:rsidRPr="00846097">
        <w:t>los</w:t>
      </w:r>
      <w:r w:rsidRPr="00846097">
        <w:rPr>
          <w:spacing w:val="40"/>
        </w:rPr>
        <w:t xml:space="preserve"> </w:t>
      </w:r>
      <w:r w:rsidRPr="00846097">
        <w:t>distintos</w:t>
      </w:r>
      <w:r w:rsidRPr="00846097">
        <w:rPr>
          <w:spacing w:val="40"/>
        </w:rPr>
        <w:t xml:space="preserve"> </w:t>
      </w:r>
      <w:r w:rsidRPr="00846097">
        <w:t>niveles</w:t>
      </w:r>
      <w:r w:rsidRPr="00846097">
        <w:rPr>
          <w:spacing w:val="40"/>
        </w:rPr>
        <w:t xml:space="preserve"> </w:t>
      </w:r>
      <w:r w:rsidRPr="00846097">
        <w:t>de</w:t>
      </w:r>
      <w:r w:rsidRPr="00846097">
        <w:rPr>
          <w:spacing w:val="40"/>
        </w:rPr>
        <w:t xml:space="preserve"> </w:t>
      </w:r>
      <w:r w:rsidRPr="00846097">
        <w:t>gobernanza</w:t>
      </w:r>
      <w:r w:rsidRPr="00846097">
        <w:rPr>
          <w:spacing w:val="40"/>
        </w:rPr>
        <w:t xml:space="preserve"> </w:t>
      </w:r>
      <w:r w:rsidRPr="00846097">
        <w:t>para</w:t>
      </w:r>
      <w:r w:rsidRPr="00846097">
        <w:rPr>
          <w:spacing w:val="40"/>
        </w:rPr>
        <w:t xml:space="preserve"> </w:t>
      </w:r>
      <w:r w:rsidRPr="00846097">
        <w:t>alcanzar</w:t>
      </w:r>
      <w:r w:rsidRPr="00846097">
        <w:rPr>
          <w:spacing w:val="40"/>
        </w:rPr>
        <w:t xml:space="preserve"> </w:t>
      </w:r>
      <w:r w:rsidRPr="00846097">
        <w:t>soluciones locales en línea con los retos globales, y también con conexiones horizontales entre proyectos afines.</w:t>
      </w:r>
    </w:p>
    <w:p w14:paraId="4A989D4C" w14:textId="77777777" w:rsidR="000F746F" w:rsidRPr="00846097" w:rsidRDefault="000F746F" w:rsidP="000F746F">
      <w:pPr>
        <w:pStyle w:val="Prrafodelista"/>
        <w:numPr>
          <w:ilvl w:val="1"/>
          <w:numId w:val="11"/>
        </w:numPr>
        <w:tabs>
          <w:tab w:val="left" w:pos="260"/>
          <w:tab w:val="left" w:pos="8505"/>
        </w:tabs>
        <w:spacing w:before="4"/>
        <w:ind w:left="260" w:hanging="160"/>
        <w:jc w:val="left"/>
      </w:pPr>
      <w:r w:rsidRPr="00846097">
        <w:t>Enfoque</w:t>
      </w:r>
      <w:r w:rsidRPr="00846097">
        <w:rPr>
          <w:spacing w:val="-8"/>
        </w:rPr>
        <w:t xml:space="preserve"> </w:t>
      </w:r>
      <w:r w:rsidRPr="00846097">
        <w:t>transdisciplinar:</w:t>
      </w:r>
      <w:r w:rsidRPr="00846097">
        <w:rPr>
          <w:spacing w:val="-7"/>
        </w:rPr>
        <w:t xml:space="preserve"> </w:t>
      </w:r>
      <w:r w:rsidRPr="00846097">
        <w:t>combinando</w:t>
      </w:r>
      <w:r w:rsidRPr="00846097">
        <w:rPr>
          <w:spacing w:val="-6"/>
        </w:rPr>
        <w:t xml:space="preserve"> </w:t>
      </w:r>
      <w:r w:rsidRPr="00846097">
        <w:t>diferentes</w:t>
      </w:r>
      <w:r w:rsidRPr="00846097">
        <w:rPr>
          <w:spacing w:val="-5"/>
        </w:rPr>
        <w:t xml:space="preserve"> </w:t>
      </w:r>
      <w:r w:rsidRPr="00846097">
        <w:t>enfoques</w:t>
      </w:r>
      <w:r w:rsidRPr="00846097">
        <w:rPr>
          <w:spacing w:val="-6"/>
        </w:rPr>
        <w:t xml:space="preserve"> </w:t>
      </w:r>
      <w:r w:rsidRPr="00846097">
        <w:t>y</w:t>
      </w:r>
      <w:r w:rsidRPr="00846097">
        <w:rPr>
          <w:spacing w:val="-5"/>
        </w:rPr>
        <w:t xml:space="preserve"> </w:t>
      </w:r>
      <w:r w:rsidRPr="00846097">
        <w:t>disciplinas</w:t>
      </w:r>
      <w:r w:rsidRPr="00846097">
        <w:rPr>
          <w:spacing w:val="-6"/>
        </w:rPr>
        <w:t xml:space="preserve"> </w:t>
      </w:r>
      <w:r w:rsidRPr="00846097">
        <w:t>para</w:t>
      </w:r>
      <w:r w:rsidRPr="00846097">
        <w:rPr>
          <w:spacing w:val="-4"/>
        </w:rPr>
        <w:t xml:space="preserve"> </w:t>
      </w:r>
      <w:r w:rsidRPr="00846097">
        <w:t>abordar</w:t>
      </w:r>
      <w:r w:rsidRPr="00846097">
        <w:rPr>
          <w:spacing w:val="-6"/>
        </w:rPr>
        <w:t xml:space="preserve"> </w:t>
      </w:r>
      <w:r w:rsidRPr="00846097">
        <w:t>retos</w:t>
      </w:r>
      <w:r w:rsidRPr="00846097">
        <w:rPr>
          <w:spacing w:val="-3"/>
        </w:rPr>
        <w:t xml:space="preserve"> </w:t>
      </w:r>
      <w:r w:rsidRPr="00846097">
        <w:rPr>
          <w:spacing w:val="-2"/>
        </w:rPr>
        <w:t>complejos.</w:t>
      </w:r>
    </w:p>
    <w:p w14:paraId="5BD73C1B" w14:textId="77777777" w:rsidR="000F746F" w:rsidRPr="00846097" w:rsidRDefault="000F746F" w:rsidP="000F746F">
      <w:pPr>
        <w:pStyle w:val="Prrafodelista"/>
        <w:numPr>
          <w:ilvl w:val="1"/>
          <w:numId w:val="11"/>
        </w:numPr>
        <w:tabs>
          <w:tab w:val="left" w:pos="272"/>
          <w:tab w:val="left" w:pos="8505"/>
        </w:tabs>
        <w:spacing w:before="22" w:line="259" w:lineRule="auto"/>
        <w:ind w:right="119" w:firstLine="0"/>
        <w:jc w:val="left"/>
      </w:pPr>
      <w:r w:rsidRPr="00846097">
        <w:t>Proceso participativo: involucrando y contando con el compromiso de la ciudadanía local en el diseño, la toma de decisiones y la ejecución de los proyectos.</w:t>
      </w:r>
    </w:p>
    <w:p w14:paraId="6B29CD4B" w14:textId="77777777" w:rsidR="000F746F" w:rsidRPr="00846097" w:rsidRDefault="000F746F" w:rsidP="000F746F">
      <w:pPr>
        <w:pStyle w:val="Textoindependiente"/>
        <w:tabs>
          <w:tab w:val="left" w:pos="8505"/>
        </w:tabs>
        <w:spacing w:line="259" w:lineRule="auto"/>
        <w:ind w:left="100"/>
      </w:pPr>
      <w:r w:rsidRPr="00846097">
        <w:t>Trabajando con</w:t>
      </w:r>
      <w:r w:rsidRPr="00846097">
        <w:rPr>
          <w:spacing w:val="-1"/>
        </w:rPr>
        <w:t xml:space="preserve"> </w:t>
      </w:r>
      <w:r w:rsidRPr="00846097">
        <w:t>estos</w:t>
      </w:r>
      <w:r w:rsidRPr="00846097">
        <w:rPr>
          <w:spacing w:val="-2"/>
        </w:rPr>
        <w:t xml:space="preserve"> </w:t>
      </w:r>
      <w:r w:rsidRPr="00846097">
        <w:t>principios</w:t>
      </w:r>
      <w:r w:rsidRPr="00846097">
        <w:rPr>
          <w:spacing w:val="-1"/>
        </w:rPr>
        <w:t xml:space="preserve"> </w:t>
      </w:r>
      <w:r w:rsidRPr="00846097">
        <w:t>en</w:t>
      </w:r>
      <w:r w:rsidRPr="00846097">
        <w:rPr>
          <w:spacing w:val="-2"/>
        </w:rPr>
        <w:t xml:space="preserve"> </w:t>
      </w:r>
      <w:r w:rsidRPr="00846097">
        <w:t>la medida que cada</w:t>
      </w:r>
      <w:r w:rsidRPr="00846097">
        <w:rPr>
          <w:spacing w:val="-2"/>
        </w:rPr>
        <w:t xml:space="preserve"> </w:t>
      </w:r>
      <w:r w:rsidRPr="00846097">
        <w:t>proyecto lo</w:t>
      </w:r>
      <w:r w:rsidRPr="00846097">
        <w:rPr>
          <w:spacing w:val="-2"/>
        </w:rPr>
        <w:t xml:space="preserve"> </w:t>
      </w:r>
      <w:r w:rsidRPr="00846097">
        <w:t>permita,</w:t>
      </w:r>
      <w:r w:rsidRPr="00846097">
        <w:rPr>
          <w:spacing w:val="-1"/>
        </w:rPr>
        <w:t xml:space="preserve"> </w:t>
      </w:r>
      <w:r w:rsidRPr="00846097">
        <w:t>estos</w:t>
      </w:r>
      <w:r w:rsidRPr="00846097">
        <w:rPr>
          <w:spacing w:val="-4"/>
        </w:rPr>
        <w:t xml:space="preserve"> </w:t>
      </w:r>
      <w:r w:rsidRPr="00846097">
        <w:t>deben poder</w:t>
      </w:r>
      <w:r w:rsidRPr="00846097">
        <w:rPr>
          <w:spacing w:val="-1"/>
        </w:rPr>
        <w:t xml:space="preserve"> </w:t>
      </w:r>
      <w:r w:rsidRPr="00846097">
        <w:t>garantizar un resultado transformador que sea justo y beneficioso para la ciudadanía.</w:t>
      </w:r>
    </w:p>
    <w:p w14:paraId="3DB5AF41" w14:textId="77777777" w:rsidR="000F746F" w:rsidRPr="00846097" w:rsidRDefault="000F746F" w:rsidP="000F746F">
      <w:pPr>
        <w:pStyle w:val="Textoindependiente"/>
        <w:tabs>
          <w:tab w:val="left" w:pos="8505"/>
        </w:tabs>
        <w:spacing w:before="21"/>
      </w:pPr>
    </w:p>
    <w:p w14:paraId="7E1137F0" w14:textId="77777777" w:rsidR="000F746F" w:rsidRPr="00846097" w:rsidRDefault="000F746F" w:rsidP="000F746F">
      <w:pPr>
        <w:pStyle w:val="Textoindependiente"/>
        <w:tabs>
          <w:tab w:val="left" w:pos="8505"/>
        </w:tabs>
        <w:spacing w:line="259" w:lineRule="auto"/>
        <w:ind w:left="100" w:right="114"/>
      </w:pPr>
      <w:r w:rsidRPr="00846097">
        <w:t xml:space="preserve">En el documento </w:t>
      </w:r>
      <w:hyperlink r:id="rId17">
        <w:r w:rsidRPr="00846097">
          <w:rPr>
            <w:u w:val="single" w:color="0462C1"/>
          </w:rPr>
          <w:t xml:space="preserve">NEB </w:t>
        </w:r>
        <w:proofErr w:type="spellStart"/>
        <w:r w:rsidRPr="00846097">
          <w:rPr>
            <w:u w:val="single" w:color="0462C1"/>
          </w:rPr>
          <w:t>Compass</w:t>
        </w:r>
        <w:proofErr w:type="spellEnd"/>
        <w:r w:rsidRPr="00846097">
          <w:t>,</w:t>
        </w:r>
      </w:hyperlink>
      <w:r w:rsidRPr="00846097">
        <w:t xml:space="preserve"> a partir de la página 22, se pueden encontrar diversos ejemplos de proyectos alineados con la New </w:t>
      </w:r>
      <w:proofErr w:type="spellStart"/>
      <w:r w:rsidRPr="00846097">
        <w:t>European</w:t>
      </w:r>
      <w:proofErr w:type="spellEnd"/>
      <w:r w:rsidRPr="00846097">
        <w:t xml:space="preserve"> Bauhaus y su grado de ambición en relación</w:t>
      </w:r>
      <w:r w:rsidRPr="00846097">
        <w:rPr>
          <w:spacing w:val="40"/>
        </w:rPr>
        <w:t xml:space="preserve"> </w:t>
      </w:r>
      <w:r w:rsidRPr="00846097">
        <w:t>con los tres</w:t>
      </w:r>
      <w:r w:rsidRPr="00846097">
        <w:rPr>
          <w:spacing w:val="40"/>
        </w:rPr>
        <w:t xml:space="preserve"> </w:t>
      </w:r>
      <w:r w:rsidRPr="00846097">
        <w:t>valores y principios de trabajo principales.</w:t>
      </w:r>
    </w:p>
    <w:p w14:paraId="759BDE88" w14:textId="77777777" w:rsidR="000F746F" w:rsidRPr="00846097" w:rsidRDefault="000F746F" w:rsidP="000F746F">
      <w:pPr>
        <w:pStyle w:val="Textoindependiente"/>
        <w:tabs>
          <w:tab w:val="left" w:pos="8505"/>
        </w:tabs>
        <w:spacing w:before="20"/>
      </w:pPr>
    </w:p>
    <w:p w14:paraId="77B4FA6B" w14:textId="77777777" w:rsidR="000F746F" w:rsidRPr="00846097" w:rsidRDefault="000F746F" w:rsidP="000F746F">
      <w:pPr>
        <w:pStyle w:val="Textoindependiente"/>
        <w:tabs>
          <w:tab w:val="left" w:pos="8505"/>
        </w:tabs>
        <w:spacing w:before="1" w:line="259" w:lineRule="auto"/>
        <w:ind w:left="100" w:right="113"/>
      </w:pPr>
      <w:r w:rsidRPr="00846097">
        <w:t xml:space="preserve">Además, el documento </w:t>
      </w:r>
      <w:hyperlink r:id="rId18">
        <w:r w:rsidRPr="00846097">
          <w:rPr>
            <w:u w:val="single" w:color="0462C1"/>
          </w:rPr>
          <w:t>Instrumento financiero del modelo de desarrollo territorial de la Nueva Bauhaus</w:t>
        </w:r>
      </w:hyperlink>
      <w:r w:rsidRPr="00846097">
        <w:t xml:space="preserve"> </w:t>
      </w:r>
      <w:hyperlink r:id="rId19">
        <w:r w:rsidRPr="00846097">
          <w:rPr>
            <w:u w:val="single" w:color="0462C1"/>
          </w:rPr>
          <w:t>Europea</w:t>
        </w:r>
      </w:hyperlink>
      <w:r w:rsidRPr="00846097">
        <w:t xml:space="preserve"> proporciona a las autoridades de gestión que ejecutan los programas de la política de cohesión los elementos básicos para poder crear y aplicar instrumentos financieros de apoyo a los proyectos de la NEB en el período 2021-2027 en línea con el Reglamento de </w:t>
      </w:r>
      <w:r w:rsidRPr="00846097">
        <w:lastRenderedPageBreak/>
        <w:t>Disposiciones Comunes.</w:t>
      </w:r>
    </w:p>
    <w:p w14:paraId="74F7D42D" w14:textId="77777777" w:rsidR="000F746F" w:rsidRPr="00846097" w:rsidRDefault="000F746F" w:rsidP="000F746F">
      <w:pPr>
        <w:pStyle w:val="Ttulo1"/>
        <w:numPr>
          <w:ilvl w:val="0"/>
          <w:numId w:val="11"/>
        </w:numPr>
        <w:tabs>
          <w:tab w:val="left" w:pos="333"/>
          <w:tab w:val="num" w:pos="360"/>
          <w:tab w:val="left" w:pos="8505"/>
        </w:tabs>
        <w:spacing w:before="90" w:line="259" w:lineRule="auto"/>
        <w:ind w:left="100" w:right="115" w:firstLine="0"/>
        <w:jc w:val="both"/>
      </w:pPr>
      <w:r w:rsidRPr="00846097">
        <w:t>La NEB en los criterios y procedimientos de selección y convocatorias de operaciones financiadas con FEDER</w:t>
      </w:r>
    </w:p>
    <w:p w14:paraId="6293C58C" w14:textId="77777777" w:rsidR="000F746F" w:rsidRPr="00846097" w:rsidRDefault="000F746F" w:rsidP="000F746F">
      <w:pPr>
        <w:pStyle w:val="Textoindependiente"/>
        <w:tabs>
          <w:tab w:val="left" w:pos="8505"/>
        </w:tabs>
        <w:spacing w:before="8"/>
        <w:rPr>
          <w:sz w:val="23"/>
        </w:rPr>
      </w:pPr>
    </w:p>
    <w:p w14:paraId="5A0E67CC" w14:textId="77777777" w:rsidR="000F746F" w:rsidRPr="00846097" w:rsidRDefault="000F746F" w:rsidP="000F746F">
      <w:pPr>
        <w:pStyle w:val="Textoindependiente"/>
        <w:tabs>
          <w:tab w:val="left" w:pos="8505"/>
        </w:tabs>
        <w:spacing w:line="259" w:lineRule="auto"/>
        <w:ind w:left="100" w:right="114"/>
      </w:pPr>
      <w:r w:rsidRPr="00846097">
        <w:t>Una manera de potenciar la iniciativa es su inclusión en la selección de operaciones financiadas con FEDER. La NEB puede integrarse en esta selección por ejemplo a través de convocatorias específicas para proyectos vinculados a la iniciativa, o a través de puntuaciones</w:t>
      </w:r>
      <w:r w:rsidRPr="00846097">
        <w:rPr>
          <w:spacing w:val="-1"/>
        </w:rPr>
        <w:t xml:space="preserve"> </w:t>
      </w:r>
      <w:r w:rsidRPr="00846097">
        <w:t>extra para los proyectos alineados con sus valores y principios. Como ejemplo, en algunos Estados Miembros de la UE se han desarrollado sistemas de puntos que valoran el grado de afinidad de los proyectos con criterios en línea con la NEB.</w:t>
      </w:r>
    </w:p>
    <w:p w14:paraId="75B0D213" w14:textId="77777777" w:rsidR="000F746F" w:rsidRPr="00846097" w:rsidRDefault="000F746F" w:rsidP="000F746F">
      <w:pPr>
        <w:pStyle w:val="Textoindependiente"/>
        <w:tabs>
          <w:tab w:val="left" w:pos="8505"/>
        </w:tabs>
        <w:spacing w:before="21"/>
      </w:pPr>
    </w:p>
    <w:p w14:paraId="1B78225C" w14:textId="77777777" w:rsidR="000F746F" w:rsidRPr="00846097" w:rsidRDefault="000F746F" w:rsidP="000F746F">
      <w:pPr>
        <w:pStyle w:val="Textoindependiente"/>
        <w:tabs>
          <w:tab w:val="left" w:pos="8505"/>
        </w:tabs>
        <w:spacing w:line="259" w:lineRule="auto"/>
        <w:ind w:left="100" w:right="114"/>
      </w:pPr>
      <w:r w:rsidRPr="00846097">
        <w:t>A continuación</w:t>
      </w:r>
      <w:r>
        <w:t>,</w:t>
      </w:r>
      <w:r w:rsidRPr="00846097">
        <w:t xml:space="preserve"> se exponen una serie de ideas y ejemplos que se pueden tener en cuenta a la hora de evaluar el grado de afinidad de un proyecto con la NEB en criterios de selección o convocatorias de operaciones financiadas con FEDER. También se asocia a cada criterio un ejemplo de proyecto que</w:t>
      </w:r>
      <w:r w:rsidRPr="00846097">
        <w:rPr>
          <w:spacing w:val="40"/>
        </w:rPr>
        <w:t xml:space="preserve"> </w:t>
      </w:r>
      <w:r w:rsidRPr="00846097">
        <w:t>cumple con el mismo. La inclusión de la iniciativa en criterios de selección o convocatorias no se debería limitar a replicar algunas de estas ideas, sino que corresponde a sus responsables definir los requerimientos pertinentes en cada caso en relación con los valores y principios de la NEB.</w:t>
      </w:r>
    </w:p>
    <w:p w14:paraId="6ACAD5D9" w14:textId="77777777" w:rsidR="000F746F" w:rsidRPr="00846097" w:rsidRDefault="000F746F" w:rsidP="000F746F">
      <w:pPr>
        <w:pStyle w:val="Textoindependiente"/>
        <w:tabs>
          <w:tab w:val="left" w:pos="8505"/>
        </w:tabs>
        <w:spacing w:before="20"/>
      </w:pPr>
    </w:p>
    <w:p w14:paraId="027AC90B" w14:textId="77777777" w:rsidR="000F746F" w:rsidRPr="00FA5C24" w:rsidRDefault="000F746F" w:rsidP="000F746F">
      <w:pPr>
        <w:pStyle w:val="Textoindependiente"/>
        <w:tabs>
          <w:tab w:val="left" w:pos="8505"/>
        </w:tabs>
        <w:ind w:left="100"/>
        <w:rPr>
          <w:u w:val="single"/>
        </w:rPr>
      </w:pPr>
      <w:r w:rsidRPr="00FA5C24">
        <w:rPr>
          <w:spacing w:val="-2"/>
          <w:u w:val="single"/>
        </w:rPr>
        <w:t>Sostenibilidad</w:t>
      </w:r>
    </w:p>
    <w:p w14:paraId="3B7F4AFE" w14:textId="77777777" w:rsidR="000F746F" w:rsidRPr="00846097" w:rsidRDefault="000F746F" w:rsidP="000F746F">
      <w:pPr>
        <w:pStyle w:val="Textoindependiente"/>
        <w:tabs>
          <w:tab w:val="left" w:pos="8505"/>
        </w:tabs>
        <w:spacing w:before="22" w:line="259" w:lineRule="auto"/>
        <w:ind w:left="100" w:right="114"/>
      </w:pPr>
      <w:r w:rsidRPr="00846097">
        <w:t>Las acciones deben mostrar ambición a la hora de intentar reducir el impacto medioambiental de las actividades humanas y volver a conectar a las personas con la naturaleza a través de opciones relativas a la localización del proyecto, las funciones desarrolladas, el material utilizado o las soluciones energéticas. Cualquiera de los siguientes ejemplos de criterios, acumulados o no, podría representar la dimensión de</w:t>
      </w:r>
      <w:r w:rsidRPr="00846097">
        <w:rPr>
          <w:spacing w:val="40"/>
        </w:rPr>
        <w:t xml:space="preserve"> </w:t>
      </w:r>
      <w:r w:rsidRPr="00846097">
        <w:t>la sostenibilidad.</w:t>
      </w:r>
    </w:p>
    <w:p w14:paraId="1D6CBB42" w14:textId="77777777" w:rsidR="000F746F" w:rsidRPr="00846097" w:rsidRDefault="000F746F" w:rsidP="000F746F">
      <w:pPr>
        <w:pStyle w:val="Prrafodelista"/>
        <w:numPr>
          <w:ilvl w:val="0"/>
          <w:numId w:val="10"/>
        </w:numPr>
        <w:tabs>
          <w:tab w:val="left" w:pos="460"/>
          <w:tab w:val="left" w:pos="8505"/>
        </w:tabs>
        <w:spacing w:before="0" w:line="259" w:lineRule="auto"/>
        <w:ind w:right="116"/>
      </w:pPr>
      <w:r w:rsidRPr="00846097">
        <w:t>El proyecto promueve la regeneración de los ecosistemas naturales, evitando la pérdida de biodiversidad; mejorando la calidad del aire, el agua y el suelo y las condiciones de vida en general; reutilizando o reciclando los residuos. (</w:t>
      </w:r>
      <w:hyperlink r:id="rId20">
        <w:r w:rsidRPr="00846097">
          <w:rPr>
            <w:u w:val="single" w:color="0562C1"/>
          </w:rPr>
          <w:t>Ejemplo</w:t>
        </w:r>
      </w:hyperlink>
      <w:r w:rsidRPr="00846097">
        <w:t>)</w:t>
      </w:r>
    </w:p>
    <w:p w14:paraId="6F589A4E" w14:textId="77777777" w:rsidR="000F746F" w:rsidRPr="00846097" w:rsidRDefault="000F746F" w:rsidP="000F746F">
      <w:pPr>
        <w:pStyle w:val="Prrafodelista"/>
        <w:numPr>
          <w:ilvl w:val="0"/>
          <w:numId w:val="10"/>
        </w:numPr>
        <w:tabs>
          <w:tab w:val="left" w:pos="460"/>
          <w:tab w:val="left" w:pos="8505"/>
        </w:tabs>
        <w:spacing w:before="0"/>
      </w:pPr>
      <w:r w:rsidRPr="00846097">
        <w:t>El</w:t>
      </w:r>
      <w:r w:rsidRPr="00846097">
        <w:rPr>
          <w:spacing w:val="-7"/>
        </w:rPr>
        <w:t xml:space="preserve"> </w:t>
      </w:r>
      <w:r w:rsidRPr="00846097">
        <w:t>proyecto</w:t>
      </w:r>
      <w:r w:rsidRPr="00846097">
        <w:rPr>
          <w:spacing w:val="-5"/>
        </w:rPr>
        <w:t xml:space="preserve"> </w:t>
      </w:r>
      <w:r w:rsidRPr="00846097">
        <w:t>emplea</w:t>
      </w:r>
      <w:r w:rsidRPr="00846097">
        <w:rPr>
          <w:spacing w:val="-7"/>
        </w:rPr>
        <w:t xml:space="preserve"> </w:t>
      </w:r>
      <w:r w:rsidRPr="00846097">
        <w:t>soluciones</w:t>
      </w:r>
      <w:r w:rsidRPr="00846097">
        <w:rPr>
          <w:spacing w:val="-3"/>
        </w:rPr>
        <w:t xml:space="preserve"> </w:t>
      </w:r>
      <w:r w:rsidRPr="00846097">
        <w:t>basadas</w:t>
      </w:r>
      <w:r w:rsidRPr="00846097">
        <w:rPr>
          <w:spacing w:val="-6"/>
        </w:rPr>
        <w:t xml:space="preserve"> </w:t>
      </w:r>
      <w:r w:rsidRPr="00846097">
        <w:t>en</w:t>
      </w:r>
      <w:r w:rsidRPr="00846097">
        <w:rPr>
          <w:spacing w:val="-3"/>
        </w:rPr>
        <w:t xml:space="preserve"> </w:t>
      </w:r>
      <w:r w:rsidRPr="00846097">
        <w:t>la</w:t>
      </w:r>
      <w:r w:rsidRPr="00846097">
        <w:rPr>
          <w:spacing w:val="-6"/>
        </w:rPr>
        <w:t xml:space="preserve"> </w:t>
      </w:r>
      <w:r w:rsidRPr="00846097">
        <w:t xml:space="preserve">naturaleza. </w:t>
      </w:r>
      <w:r w:rsidRPr="00846097">
        <w:rPr>
          <w:spacing w:val="-2"/>
        </w:rPr>
        <w:t>(</w:t>
      </w:r>
      <w:hyperlink r:id="rId21">
        <w:r w:rsidRPr="00846097">
          <w:rPr>
            <w:spacing w:val="-2"/>
            <w:u w:val="single" w:color="0562C1"/>
          </w:rPr>
          <w:t>Ejemplo</w:t>
        </w:r>
      </w:hyperlink>
      <w:r w:rsidRPr="00846097">
        <w:rPr>
          <w:spacing w:val="-2"/>
        </w:rPr>
        <w:t>)</w:t>
      </w:r>
    </w:p>
    <w:p w14:paraId="35249F8B" w14:textId="77777777" w:rsidR="000F746F" w:rsidRPr="00846097" w:rsidRDefault="000F746F" w:rsidP="000F746F">
      <w:pPr>
        <w:pStyle w:val="Prrafodelista"/>
        <w:numPr>
          <w:ilvl w:val="0"/>
          <w:numId w:val="10"/>
        </w:numPr>
        <w:tabs>
          <w:tab w:val="left" w:pos="460"/>
          <w:tab w:val="left" w:pos="8505"/>
        </w:tabs>
        <w:spacing w:before="18"/>
      </w:pPr>
      <w:r w:rsidRPr="00846097">
        <w:t>El</w:t>
      </w:r>
      <w:r w:rsidRPr="00846097">
        <w:rPr>
          <w:spacing w:val="-7"/>
        </w:rPr>
        <w:t xml:space="preserve"> </w:t>
      </w:r>
      <w:r w:rsidRPr="00846097">
        <w:t>proyecto</w:t>
      </w:r>
      <w:r w:rsidRPr="00846097">
        <w:rPr>
          <w:spacing w:val="-4"/>
        </w:rPr>
        <w:t xml:space="preserve"> </w:t>
      </w:r>
      <w:r w:rsidRPr="00846097">
        <w:t>promueve</w:t>
      </w:r>
      <w:r w:rsidRPr="00846097">
        <w:rPr>
          <w:spacing w:val="-2"/>
        </w:rPr>
        <w:t xml:space="preserve"> </w:t>
      </w:r>
      <w:r w:rsidRPr="00846097">
        <w:t>la</w:t>
      </w:r>
      <w:r w:rsidRPr="00846097">
        <w:rPr>
          <w:spacing w:val="-7"/>
        </w:rPr>
        <w:t xml:space="preserve"> </w:t>
      </w:r>
      <w:r w:rsidRPr="00846097">
        <w:t>economía</w:t>
      </w:r>
      <w:r w:rsidRPr="00846097">
        <w:rPr>
          <w:spacing w:val="-4"/>
        </w:rPr>
        <w:t xml:space="preserve"> </w:t>
      </w:r>
      <w:r w:rsidRPr="00846097">
        <w:t>circular,</w:t>
      </w:r>
      <w:r w:rsidRPr="00846097">
        <w:rPr>
          <w:spacing w:val="-5"/>
        </w:rPr>
        <w:t xml:space="preserve"> </w:t>
      </w:r>
      <w:r w:rsidRPr="00846097">
        <w:t>social</w:t>
      </w:r>
      <w:r w:rsidRPr="00846097">
        <w:rPr>
          <w:spacing w:val="-6"/>
        </w:rPr>
        <w:t xml:space="preserve"> </w:t>
      </w:r>
      <w:r w:rsidRPr="00846097">
        <w:t>y</w:t>
      </w:r>
      <w:r w:rsidRPr="00846097">
        <w:rPr>
          <w:spacing w:val="-3"/>
        </w:rPr>
        <w:t xml:space="preserve"> </w:t>
      </w:r>
      <w:r w:rsidRPr="00846097">
        <w:t>de</w:t>
      </w:r>
      <w:r w:rsidRPr="00846097">
        <w:rPr>
          <w:spacing w:val="-2"/>
        </w:rPr>
        <w:t xml:space="preserve"> </w:t>
      </w:r>
      <w:r w:rsidRPr="00846097">
        <w:t>proximidad.</w:t>
      </w:r>
      <w:r w:rsidRPr="00846097">
        <w:rPr>
          <w:spacing w:val="-3"/>
        </w:rPr>
        <w:t xml:space="preserve"> </w:t>
      </w:r>
      <w:r w:rsidRPr="00846097">
        <w:rPr>
          <w:spacing w:val="-2"/>
        </w:rPr>
        <w:t>(</w:t>
      </w:r>
      <w:hyperlink r:id="rId22">
        <w:r w:rsidRPr="00846097">
          <w:rPr>
            <w:spacing w:val="-2"/>
            <w:u w:val="single" w:color="0562C1"/>
          </w:rPr>
          <w:t>Ejemplo</w:t>
        </w:r>
      </w:hyperlink>
      <w:r w:rsidRPr="00846097">
        <w:rPr>
          <w:spacing w:val="-2"/>
        </w:rPr>
        <w:t>)</w:t>
      </w:r>
    </w:p>
    <w:p w14:paraId="59095F0D" w14:textId="77777777" w:rsidR="000F746F" w:rsidRPr="00846097" w:rsidRDefault="000F746F" w:rsidP="000F746F">
      <w:pPr>
        <w:pStyle w:val="Prrafodelista"/>
        <w:numPr>
          <w:ilvl w:val="0"/>
          <w:numId w:val="10"/>
        </w:numPr>
        <w:tabs>
          <w:tab w:val="left" w:pos="460"/>
          <w:tab w:val="left" w:pos="8505"/>
        </w:tabs>
        <w:spacing w:before="22" w:line="259" w:lineRule="auto"/>
        <w:ind w:right="115"/>
        <w:jc w:val="left"/>
      </w:pPr>
      <w:r w:rsidRPr="00846097">
        <w:t>El proyecto preserva o renueva espacios verdes y su uso como elementos de conexión o encuentro</w:t>
      </w:r>
      <w:r w:rsidRPr="00846097">
        <w:rPr>
          <w:spacing w:val="40"/>
        </w:rPr>
        <w:t xml:space="preserve"> </w:t>
      </w:r>
      <w:r w:rsidRPr="00846097">
        <w:t>ciudadano. (</w:t>
      </w:r>
      <w:hyperlink r:id="rId23">
        <w:r w:rsidRPr="00846097">
          <w:rPr>
            <w:u w:val="single" w:color="0562C1"/>
          </w:rPr>
          <w:t>Ejemplo</w:t>
        </w:r>
      </w:hyperlink>
      <w:r w:rsidRPr="00846097">
        <w:t>)</w:t>
      </w:r>
    </w:p>
    <w:p w14:paraId="57906178" w14:textId="77777777" w:rsidR="000F746F" w:rsidRPr="00846097" w:rsidRDefault="000F746F" w:rsidP="000F746F">
      <w:pPr>
        <w:pStyle w:val="Prrafodelista"/>
        <w:numPr>
          <w:ilvl w:val="0"/>
          <w:numId w:val="10"/>
        </w:numPr>
        <w:tabs>
          <w:tab w:val="left" w:pos="460"/>
          <w:tab w:val="left" w:pos="8505"/>
        </w:tabs>
        <w:spacing w:before="0" w:line="256" w:lineRule="auto"/>
        <w:ind w:right="113"/>
        <w:jc w:val="left"/>
      </w:pPr>
      <w:r w:rsidRPr="00846097">
        <w:t>El</w:t>
      </w:r>
      <w:r w:rsidRPr="00846097">
        <w:rPr>
          <w:spacing w:val="25"/>
        </w:rPr>
        <w:t xml:space="preserve"> </w:t>
      </w:r>
      <w:r w:rsidRPr="00846097">
        <w:t>proyecto</w:t>
      </w:r>
      <w:r w:rsidRPr="00846097">
        <w:rPr>
          <w:spacing w:val="24"/>
        </w:rPr>
        <w:t xml:space="preserve"> </w:t>
      </w:r>
      <w:r w:rsidRPr="00846097">
        <w:t>evita</w:t>
      </w:r>
      <w:r w:rsidRPr="00846097">
        <w:rPr>
          <w:spacing w:val="25"/>
        </w:rPr>
        <w:t xml:space="preserve"> </w:t>
      </w:r>
      <w:r w:rsidRPr="00846097">
        <w:t>la</w:t>
      </w:r>
      <w:r w:rsidRPr="00846097">
        <w:rPr>
          <w:spacing w:val="25"/>
        </w:rPr>
        <w:t xml:space="preserve"> </w:t>
      </w:r>
      <w:r w:rsidRPr="00846097">
        <w:t>ocupación</w:t>
      </w:r>
      <w:r w:rsidRPr="00846097">
        <w:rPr>
          <w:spacing w:val="27"/>
        </w:rPr>
        <w:t xml:space="preserve"> </w:t>
      </w:r>
      <w:r w:rsidRPr="00846097">
        <w:t>de</w:t>
      </w:r>
      <w:r w:rsidRPr="00846097">
        <w:rPr>
          <w:spacing w:val="25"/>
        </w:rPr>
        <w:t xml:space="preserve"> </w:t>
      </w:r>
      <w:r w:rsidRPr="00846097">
        <w:t>nuevos</w:t>
      </w:r>
      <w:r w:rsidRPr="00846097">
        <w:rPr>
          <w:spacing w:val="25"/>
        </w:rPr>
        <w:t xml:space="preserve"> </w:t>
      </w:r>
      <w:r w:rsidRPr="00846097">
        <w:t>terrenos</w:t>
      </w:r>
      <w:r w:rsidRPr="00846097">
        <w:rPr>
          <w:spacing w:val="25"/>
        </w:rPr>
        <w:t xml:space="preserve"> </w:t>
      </w:r>
      <w:r w:rsidRPr="00846097">
        <w:t>reutilizando</w:t>
      </w:r>
      <w:r w:rsidRPr="00846097">
        <w:rPr>
          <w:spacing w:val="24"/>
        </w:rPr>
        <w:t xml:space="preserve"> </w:t>
      </w:r>
      <w:r w:rsidRPr="00846097">
        <w:t>los</w:t>
      </w:r>
      <w:r w:rsidRPr="00846097">
        <w:rPr>
          <w:spacing w:val="25"/>
        </w:rPr>
        <w:t xml:space="preserve"> </w:t>
      </w:r>
      <w:r w:rsidRPr="00846097">
        <w:t>edificios</w:t>
      </w:r>
      <w:r w:rsidRPr="00846097">
        <w:rPr>
          <w:spacing w:val="22"/>
        </w:rPr>
        <w:t xml:space="preserve"> </w:t>
      </w:r>
      <w:r w:rsidRPr="00846097">
        <w:t>existentes</w:t>
      </w:r>
      <w:r w:rsidRPr="00846097">
        <w:rPr>
          <w:spacing w:val="24"/>
        </w:rPr>
        <w:t xml:space="preserve"> </w:t>
      </w:r>
      <w:r w:rsidRPr="00846097">
        <w:t>pero</w:t>
      </w:r>
      <w:r w:rsidRPr="00846097">
        <w:rPr>
          <w:spacing w:val="24"/>
        </w:rPr>
        <w:t xml:space="preserve"> </w:t>
      </w:r>
      <w:r w:rsidRPr="00846097">
        <w:t>vacíos; evita la expansión urbana revitalizando los centros urbanos y los espacios existentes. (</w:t>
      </w:r>
      <w:hyperlink r:id="rId24">
        <w:r w:rsidRPr="00846097">
          <w:rPr>
            <w:u w:val="single" w:color="0562C1"/>
          </w:rPr>
          <w:t>Ejemplo</w:t>
        </w:r>
      </w:hyperlink>
      <w:r w:rsidRPr="00846097">
        <w:t>)</w:t>
      </w:r>
    </w:p>
    <w:p w14:paraId="58F81A13" w14:textId="77777777" w:rsidR="000F746F" w:rsidRPr="00846097" w:rsidRDefault="000F746F" w:rsidP="000F746F">
      <w:pPr>
        <w:pStyle w:val="Prrafodelista"/>
        <w:numPr>
          <w:ilvl w:val="0"/>
          <w:numId w:val="10"/>
        </w:numPr>
        <w:tabs>
          <w:tab w:val="left" w:pos="460"/>
          <w:tab w:val="left" w:pos="8505"/>
        </w:tabs>
        <w:spacing w:before="4" w:line="259" w:lineRule="auto"/>
        <w:ind w:right="114"/>
        <w:jc w:val="left"/>
      </w:pPr>
      <w:r w:rsidRPr="00846097">
        <w:t>El proyecto favorece corredores verdes o soluciones para vehículos de movilidad activa con el fin de promover un cambio hacia una movilidad más sostenible. (</w:t>
      </w:r>
      <w:hyperlink r:id="rId25">
        <w:r w:rsidRPr="00846097">
          <w:rPr>
            <w:u w:val="single" w:color="0562C1"/>
          </w:rPr>
          <w:t>Ejemplo</w:t>
        </w:r>
      </w:hyperlink>
      <w:r w:rsidRPr="00846097">
        <w:t>)</w:t>
      </w:r>
    </w:p>
    <w:p w14:paraId="410D30CE" w14:textId="77777777" w:rsidR="000F746F" w:rsidRPr="00846097" w:rsidRDefault="000F746F" w:rsidP="000F746F">
      <w:pPr>
        <w:pStyle w:val="Prrafodelista"/>
        <w:numPr>
          <w:ilvl w:val="0"/>
          <w:numId w:val="10"/>
        </w:numPr>
        <w:tabs>
          <w:tab w:val="left" w:pos="460"/>
          <w:tab w:val="left" w:pos="8505"/>
        </w:tabs>
        <w:spacing w:before="1" w:line="256" w:lineRule="auto"/>
        <w:ind w:right="122"/>
        <w:jc w:val="left"/>
      </w:pPr>
      <w:r w:rsidRPr="00846097">
        <w:t>El</w:t>
      </w:r>
      <w:r w:rsidRPr="00846097">
        <w:rPr>
          <w:spacing w:val="34"/>
        </w:rPr>
        <w:t xml:space="preserve"> </w:t>
      </w:r>
      <w:r w:rsidRPr="00846097">
        <w:t>proyecto</w:t>
      </w:r>
      <w:r w:rsidRPr="00846097">
        <w:rPr>
          <w:spacing w:val="32"/>
        </w:rPr>
        <w:t xml:space="preserve"> </w:t>
      </w:r>
      <w:r w:rsidRPr="00846097">
        <w:t>utiliza</w:t>
      </w:r>
      <w:r w:rsidRPr="00846097">
        <w:rPr>
          <w:spacing w:val="33"/>
        </w:rPr>
        <w:t xml:space="preserve"> </w:t>
      </w:r>
      <w:r w:rsidRPr="00846097">
        <w:t>soluciones</w:t>
      </w:r>
      <w:r w:rsidRPr="00846097">
        <w:rPr>
          <w:spacing w:val="35"/>
        </w:rPr>
        <w:t xml:space="preserve"> </w:t>
      </w:r>
      <w:r w:rsidRPr="00846097">
        <w:t>para</w:t>
      </w:r>
      <w:r w:rsidRPr="00846097">
        <w:rPr>
          <w:spacing w:val="34"/>
        </w:rPr>
        <w:t xml:space="preserve"> </w:t>
      </w:r>
      <w:r w:rsidRPr="00846097">
        <w:t>la</w:t>
      </w:r>
      <w:r w:rsidRPr="00846097">
        <w:rPr>
          <w:spacing w:val="33"/>
        </w:rPr>
        <w:t xml:space="preserve"> </w:t>
      </w:r>
      <w:r w:rsidRPr="00846097">
        <w:t>reducción</w:t>
      </w:r>
      <w:r w:rsidRPr="00846097">
        <w:rPr>
          <w:spacing w:val="35"/>
        </w:rPr>
        <w:t xml:space="preserve"> </w:t>
      </w:r>
      <w:r w:rsidRPr="00846097">
        <w:t>del</w:t>
      </w:r>
      <w:r w:rsidRPr="00846097">
        <w:rPr>
          <w:spacing w:val="31"/>
        </w:rPr>
        <w:t xml:space="preserve"> </w:t>
      </w:r>
      <w:r w:rsidRPr="00846097">
        <w:t>consumo</w:t>
      </w:r>
      <w:r w:rsidRPr="00846097">
        <w:rPr>
          <w:spacing w:val="32"/>
        </w:rPr>
        <w:t xml:space="preserve"> </w:t>
      </w:r>
      <w:r w:rsidRPr="00846097">
        <w:t>energético</w:t>
      </w:r>
      <w:r w:rsidRPr="00846097">
        <w:rPr>
          <w:spacing w:val="34"/>
        </w:rPr>
        <w:t xml:space="preserve"> </w:t>
      </w:r>
      <w:r w:rsidRPr="00846097">
        <w:t>y</w:t>
      </w:r>
      <w:r w:rsidRPr="00846097">
        <w:rPr>
          <w:spacing w:val="33"/>
        </w:rPr>
        <w:t xml:space="preserve"> </w:t>
      </w:r>
      <w:r w:rsidRPr="00846097">
        <w:t>emplea</w:t>
      </w:r>
      <w:r w:rsidRPr="00846097">
        <w:rPr>
          <w:spacing w:val="33"/>
        </w:rPr>
        <w:t xml:space="preserve"> </w:t>
      </w:r>
      <w:r w:rsidRPr="00846097">
        <w:t>materiales</w:t>
      </w:r>
      <w:r w:rsidRPr="00846097">
        <w:rPr>
          <w:spacing w:val="35"/>
        </w:rPr>
        <w:t xml:space="preserve"> </w:t>
      </w:r>
      <w:r w:rsidRPr="00846097">
        <w:t>que formen parte de procesos de economía circular. (</w:t>
      </w:r>
      <w:hyperlink r:id="rId26">
        <w:r w:rsidRPr="00846097">
          <w:rPr>
            <w:u w:val="single" w:color="0562C1"/>
          </w:rPr>
          <w:t>Ejemplo</w:t>
        </w:r>
      </w:hyperlink>
      <w:r w:rsidRPr="00846097">
        <w:t>)</w:t>
      </w:r>
    </w:p>
    <w:p w14:paraId="321629E0" w14:textId="77777777" w:rsidR="000F746F" w:rsidRPr="00846097" w:rsidRDefault="000F746F" w:rsidP="000F746F">
      <w:pPr>
        <w:pStyle w:val="Textoindependiente"/>
        <w:tabs>
          <w:tab w:val="left" w:pos="8505"/>
        </w:tabs>
        <w:spacing w:before="26"/>
      </w:pPr>
    </w:p>
    <w:p w14:paraId="17514474" w14:textId="77777777" w:rsidR="000F746F" w:rsidRPr="00FA5C24" w:rsidRDefault="000F746F" w:rsidP="000F746F">
      <w:pPr>
        <w:pStyle w:val="Textoindependiente"/>
        <w:tabs>
          <w:tab w:val="left" w:pos="8505"/>
        </w:tabs>
        <w:ind w:left="100"/>
        <w:rPr>
          <w:u w:val="single"/>
        </w:rPr>
      </w:pPr>
      <w:r w:rsidRPr="00FA5C24">
        <w:rPr>
          <w:spacing w:val="-2"/>
          <w:u w:val="single"/>
        </w:rPr>
        <w:t>Estética</w:t>
      </w:r>
    </w:p>
    <w:p w14:paraId="23BBD3F5" w14:textId="77777777" w:rsidR="000F746F" w:rsidRPr="00846097" w:rsidRDefault="000F746F" w:rsidP="000F746F">
      <w:pPr>
        <w:pStyle w:val="Textoindependiente"/>
        <w:tabs>
          <w:tab w:val="left" w:pos="8505"/>
        </w:tabs>
        <w:spacing w:before="22" w:line="259" w:lineRule="auto"/>
        <w:ind w:left="100" w:right="120"/>
      </w:pPr>
      <w:r w:rsidRPr="00846097">
        <w:t>Las acciones deben ser ambiciosas con el fin de ofrecer una experiencia sensorial positiva a sus usuarios, valorando la adecuación del proyecto a su contexto o la atención al diseño más allá de la funcionalidad. Cualquiera de los siguientes ejemplos de criterios, acumulados o no, podría representar la dimensión de</w:t>
      </w:r>
      <w:r w:rsidRPr="00846097">
        <w:rPr>
          <w:spacing w:val="40"/>
        </w:rPr>
        <w:t xml:space="preserve"> </w:t>
      </w:r>
      <w:r w:rsidRPr="00846097">
        <w:t>la estética:</w:t>
      </w:r>
    </w:p>
    <w:p w14:paraId="77BF3238" w14:textId="77777777" w:rsidR="000F746F" w:rsidRPr="00846097" w:rsidRDefault="000F746F" w:rsidP="000F746F">
      <w:pPr>
        <w:pStyle w:val="Prrafodelista"/>
        <w:numPr>
          <w:ilvl w:val="0"/>
          <w:numId w:val="10"/>
        </w:numPr>
        <w:tabs>
          <w:tab w:val="left" w:pos="460"/>
          <w:tab w:val="left" w:pos="8505"/>
        </w:tabs>
        <w:spacing w:before="0" w:line="256" w:lineRule="auto"/>
        <w:ind w:right="117"/>
      </w:pPr>
      <w:r w:rsidRPr="00846097">
        <w:t>Los elementos de diseño utilizados en el proyecto son acordes con su lugar, sus funciones y la</w:t>
      </w:r>
      <w:r w:rsidRPr="00846097">
        <w:rPr>
          <w:spacing w:val="40"/>
        </w:rPr>
        <w:t xml:space="preserve"> </w:t>
      </w:r>
      <w:r w:rsidRPr="00846097">
        <w:t>realidad sociocultural actual. (</w:t>
      </w:r>
      <w:hyperlink r:id="rId27">
        <w:r w:rsidRPr="00846097">
          <w:rPr>
            <w:u w:val="single" w:color="0562C1"/>
          </w:rPr>
          <w:t>Ejemplo</w:t>
        </w:r>
      </w:hyperlink>
      <w:r w:rsidRPr="00846097">
        <w:t>)</w:t>
      </w:r>
    </w:p>
    <w:p w14:paraId="7CF694D6" w14:textId="77777777" w:rsidR="000F746F" w:rsidRPr="00846097" w:rsidRDefault="000F746F" w:rsidP="000F746F">
      <w:pPr>
        <w:pStyle w:val="Prrafodelista"/>
        <w:numPr>
          <w:ilvl w:val="0"/>
          <w:numId w:val="10"/>
        </w:numPr>
        <w:tabs>
          <w:tab w:val="left" w:pos="460"/>
          <w:tab w:val="left" w:pos="8505"/>
        </w:tabs>
        <w:spacing w:before="90" w:line="259" w:lineRule="auto"/>
        <w:ind w:right="114"/>
      </w:pPr>
      <w:r w:rsidRPr="00846097">
        <w:t>El</w:t>
      </w:r>
      <w:r w:rsidRPr="00846097">
        <w:rPr>
          <w:spacing w:val="40"/>
        </w:rPr>
        <w:t xml:space="preserve"> </w:t>
      </w:r>
      <w:r w:rsidRPr="00846097">
        <w:t>diseño</w:t>
      </w:r>
      <w:r w:rsidRPr="00846097">
        <w:rPr>
          <w:spacing w:val="40"/>
        </w:rPr>
        <w:t xml:space="preserve"> </w:t>
      </w:r>
      <w:r w:rsidRPr="00846097">
        <w:t>del</w:t>
      </w:r>
      <w:r w:rsidRPr="00846097">
        <w:rPr>
          <w:spacing w:val="40"/>
        </w:rPr>
        <w:t xml:space="preserve"> </w:t>
      </w:r>
      <w:r w:rsidRPr="00846097">
        <w:t>proyecto</w:t>
      </w:r>
      <w:r w:rsidRPr="00846097">
        <w:rPr>
          <w:spacing w:val="40"/>
        </w:rPr>
        <w:t xml:space="preserve"> </w:t>
      </w:r>
      <w:r w:rsidRPr="00846097">
        <w:t>aborda</w:t>
      </w:r>
      <w:r w:rsidRPr="00846097">
        <w:rPr>
          <w:spacing w:val="40"/>
        </w:rPr>
        <w:t xml:space="preserve"> </w:t>
      </w:r>
      <w:r w:rsidRPr="00846097">
        <w:t>explícitamente</w:t>
      </w:r>
      <w:r w:rsidRPr="00846097">
        <w:rPr>
          <w:spacing w:val="40"/>
        </w:rPr>
        <w:t xml:space="preserve"> </w:t>
      </w:r>
      <w:r w:rsidRPr="00846097">
        <w:t>cuestiones</w:t>
      </w:r>
      <w:r w:rsidRPr="00846097">
        <w:rPr>
          <w:spacing w:val="40"/>
        </w:rPr>
        <w:t xml:space="preserve"> </w:t>
      </w:r>
      <w:r w:rsidRPr="00846097">
        <w:t>relacionadas</w:t>
      </w:r>
      <w:r w:rsidRPr="00846097">
        <w:rPr>
          <w:spacing w:val="40"/>
        </w:rPr>
        <w:t xml:space="preserve"> </w:t>
      </w:r>
      <w:r w:rsidRPr="00846097">
        <w:t>con</w:t>
      </w:r>
      <w:r w:rsidRPr="00846097">
        <w:rPr>
          <w:spacing w:val="40"/>
        </w:rPr>
        <w:t xml:space="preserve"> </w:t>
      </w:r>
      <w:r w:rsidRPr="00846097">
        <w:t>el</w:t>
      </w:r>
      <w:r w:rsidRPr="00846097">
        <w:rPr>
          <w:spacing w:val="40"/>
        </w:rPr>
        <w:t xml:space="preserve"> </w:t>
      </w:r>
      <w:r w:rsidRPr="00846097">
        <w:t>confort</w:t>
      </w:r>
      <w:r w:rsidRPr="00846097">
        <w:rPr>
          <w:spacing w:val="40"/>
        </w:rPr>
        <w:t xml:space="preserve"> </w:t>
      </w:r>
      <w:r w:rsidRPr="00846097">
        <w:lastRenderedPageBreak/>
        <w:t>visual</w:t>
      </w:r>
      <w:r w:rsidRPr="00846097">
        <w:rPr>
          <w:spacing w:val="40"/>
        </w:rPr>
        <w:t xml:space="preserve"> </w:t>
      </w:r>
      <w:r w:rsidRPr="00846097">
        <w:t>o</w:t>
      </w:r>
      <w:r w:rsidRPr="00846097">
        <w:rPr>
          <w:spacing w:val="40"/>
        </w:rPr>
        <w:t xml:space="preserve"> </w:t>
      </w:r>
      <w:r w:rsidRPr="00846097">
        <w:t>la calidad de la experiencia. (</w:t>
      </w:r>
      <w:hyperlink r:id="rId28">
        <w:r w:rsidRPr="00846097">
          <w:rPr>
            <w:u w:val="single" w:color="0462C1"/>
          </w:rPr>
          <w:t>Ejemplo</w:t>
        </w:r>
      </w:hyperlink>
      <w:r w:rsidRPr="00846097">
        <w:t>)</w:t>
      </w:r>
    </w:p>
    <w:p w14:paraId="1AB8D7BF" w14:textId="77777777" w:rsidR="000F746F" w:rsidRPr="00846097" w:rsidRDefault="000F746F" w:rsidP="000F746F">
      <w:pPr>
        <w:pStyle w:val="Prrafodelista"/>
        <w:numPr>
          <w:ilvl w:val="0"/>
          <w:numId w:val="10"/>
        </w:numPr>
        <w:tabs>
          <w:tab w:val="left" w:pos="460"/>
          <w:tab w:val="left" w:pos="8505"/>
        </w:tabs>
        <w:spacing w:before="0" w:line="259" w:lineRule="auto"/>
        <w:ind w:right="122"/>
      </w:pPr>
      <w:r w:rsidRPr="00846097">
        <w:t>El</w:t>
      </w:r>
      <w:r w:rsidRPr="00846097">
        <w:rPr>
          <w:spacing w:val="35"/>
        </w:rPr>
        <w:t xml:space="preserve"> </w:t>
      </w:r>
      <w:r w:rsidRPr="00846097">
        <w:t>proyecto</w:t>
      </w:r>
      <w:r w:rsidRPr="00846097">
        <w:rPr>
          <w:spacing w:val="33"/>
        </w:rPr>
        <w:t xml:space="preserve"> </w:t>
      </w:r>
      <w:r w:rsidRPr="00846097">
        <w:t>emplea</w:t>
      </w:r>
      <w:r w:rsidRPr="00846097">
        <w:rPr>
          <w:spacing w:val="32"/>
        </w:rPr>
        <w:t xml:space="preserve"> </w:t>
      </w:r>
      <w:r w:rsidRPr="00846097">
        <w:t>medios</w:t>
      </w:r>
      <w:r w:rsidRPr="00846097">
        <w:rPr>
          <w:spacing w:val="34"/>
        </w:rPr>
        <w:t xml:space="preserve"> </w:t>
      </w:r>
      <w:r w:rsidRPr="00846097">
        <w:t>estéticos</w:t>
      </w:r>
      <w:r w:rsidRPr="00846097">
        <w:rPr>
          <w:spacing w:val="32"/>
        </w:rPr>
        <w:t xml:space="preserve"> </w:t>
      </w:r>
      <w:r w:rsidRPr="00846097">
        <w:t>y</w:t>
      </w:r>
      <w:r w:rsidRPr="00846097">
        <w:rPr>
          <w:spacing w:val="36"/>
        </w:rPr>
        <w:t xml:space="preserve"> </w:t>
      </w:r>
      <w:r w:rsidRPr="00846097">
        <w:t>culturales</w:t>
      </w:r>
      <w:r w:rsidRPr="00846097">
        <w:rPr>
          <w:spacing w:val="34"/>
        </w:rPr>
        <w:t xml:space="preserve"> </w:t>
      </w:r>
      <w:r w:rsidRPr="00846097">
        <w:t>para</w:t>
      </w:r>
      <w:r w:rsidRPr="00846097">
        <w:rPr>
          <w:spacing w:val="35"/>
        </w:rPr>
        <w:t xml:space="preserve"> </w:t>
      </w:r>
      <w:r w:rsidRPr="00846097">
        <w:t>aumentar</w:t>
      </w:r>
      <w:r w:rsidRPr="00846097">
        <w:rPr>
          <w:spacing w:val="34"/>
        </w:rPr>
        <w:t xml:space="preserve"> </w:t>
      </w:r>
      <w:r w:rsidRPr="00846097">
        <w:t>el</w:t>
      </w:r>
      <w:r w:rsidRPr="00846097">
        <w:rPr>
          <w:spacing w:val="33"/>
        </w:rPr>
        <w:t xml:space="preserve"> </w:t>
      </w:r>
      <w:r w:rsidRPr="00846097">
        <w:t>sentimiento</w:t>
      </w:r>
      <w:r w:rsidRPr="00846097">
        <w:rPr>
          <w:spacing w:val="36"/>
        </w:rPr>
        <w:t xml:space="preserve"> </w:t>
      </w:r>
      <w:r w:rsidRPr="00846097">
        <w:t>de</w:t>
      </w:r>
      <w:r w:rsidRPr="00846097">
        <w:rPr>
          <w:spacing w:val="34"/>
        </w:rPr>
        <w:t xml:space="preserve"> </w:t>
      </w:r>
      <w:r w:rsidRPr="00846097">
        <w:t>pertenencia</w:t>
      </w:r>
      <w:r w:rsidRPr="00846097">
        <w:rPr>
          <w:spacing w:val="32"/>
        </w:rPr>
        <w:t xml:space="preserve"> </w:t>
      </w:r>
      <w:r w:rsidRPr="00846097">
        <w:t>y orgullo del lugar y para encajar bien en el contexto espacial. (</w:t>
      </w:r>
      <w:hyperlink r:id="rId29">
        <w:r w:rsidRPr="00846097">
          <w:rPr>
            <w:u w:val="single" w:color="0462C1"/>
          </w:rPr>
          <w:t>Ejemplo</w:t>
        </w:r>
      </w:hyperlink>
      <w:r w:rsidRPr="00846097">
        <w:t>)</w:t>
      </w:r>
    </w:p>
    <w:p w14:paraId="4039738F" w14:textId="77777777" w:rsidR="000F746F" w:rsidRPr="00846097" w:rsidRDefault="000F746F" w:rsidP="000F746F">
      <w:pPr>
        <w:pStyle w:val="Prrafodelista"/>
        <w:numPr>
          <w:ilvl w:val="0"/>
          <w:numId w:val="10"/>
        </w:numPr>
        <w:tabs>
          <w:tab w:val="left" w:pos="460"/>
          <w:tab w:val="left" w:pos="8505"/>
        </w:tabs>
        <w:spacing w:before="0"/>
      </w:pPr>
      <w:r w:rsidRPr="00846097">
        <w:t>El</w:t>
      </w:r>
      <w:r w:rsidRPr="00846097">
        <w:rPr>
          <w:spacing w:val="-6"/>
        </w:rPr>
        <w:t xml:space="preserve"> </w:t>
      </w:r>
      <w:r w:rsidRPr="00846097">
        <w:t>proyecto</w:t>
      </w:r>
      <w:r w:rsidRPr="00846097">
        <w:rPr>
          <w:spacing w:val="-3"/>
        </w:rPr>
        <w:t xml:space="preserve"> </w:t>
      </w:r>
      <w:r w:rsidRPr="00846097">
        <w:t>aumenta</w:t>
      </w:r>
      <w:r w:rsidRPr="00846097">
        <w:rPr>
          <w:spacing w:val="-3"/>
        </w:rPr>
        <w:t xml:space="preserve"> </w:t>
      </w:r>
      <w:r w:rsidRPr="00846097">
        <w:t>el</w:t>
      </w:r>
      <w:r w:rsidRPr="00846097">
        <w:rPr>
          <w:spacing w:val="-6"/>
        </w:rPr>
        <w:t xml:space="preserve"> </w:t>
      </w:r>
      <w:r w:rsidRPr="00846097">
        <w:t>valor</w:t>
      </w:r>
      <w:r w:rsidRPr="00846097">
        <w:rPr>
          <w:spacing w:val="-4"/>
        </w:rPr>
        <w:t xml:space="preserve"> </w:t>
      </w:r>
      <w:r w:rsidRPr="00846097">
        <w:t>estético</w:t>
      </w:r>
      <w:r w:rsidRPr="00846097">
        <w:rPr>
          <w:spacing w:val="-3"/>
        </w:rPr>
        <w:t xml:space="preserve"> </w:t>
      </w:r>
      <w:r w:rsidRPr="00846097">
        <w:t>de</w:t>
      </w:r>
      <w:r w:rsidRPr="00846097">
        <w:rPr>
          <w:spacing w:val="-4"/>
        </w:rPr>
        <w:t xml:space="preserve"> </w:t>
      </w:r>
      <w:r w:rsidRPr="00846097">
        <w:t>un</w:t>
      </w:r>
      <w:r w:rsidRPr="00846097">
        <w:rPr>
          <w:spacing w:val="-2"/>
        </w:rPr>
        <w:t xml:space="preserve"> </w:t>
      </w:r>
      <w:r w:rsidRPr="00846097">
        <w:t>lugar</w:t>
      </w:r>
      <w:r w:rsidRPr="00846097">
        <w:rPr>
          <w:spacing w:val="-2"/>
        </w:rPr>
        <w:t xml:space="preserve"> </w:t>
      </w:r>
      <w:r w:rsidRPr="00846097">
        <w:t>a</w:t>
      </w:r>
      <w:r w:rsidRPr="00846097">
        <w:rPr>
          <w:spacing w:val="-4"/>
        </w:rPr>
        <w:t xml:space="preserve"> </w:t>
      </w:r>
      <w:r w:rsidRPr="00846097">
        <w:t>través</w:t>
      </w:r>
      <w:r w:rsidRPr="00846097">
        <w:rPr>
          <w:spacing w:val="-4"/>
        </w:rPr>
        <w:t xml:space="preserve"> </w:t>
      </w:r>
      <w:r w:rsidRPr="00846097">
        <w:t>del</w:t>
      </w:r>
      <w:r w:rsidRPr="00846097">
        <w:rPr>
          <w:spacing w:val="-4"/>
        </w:rPr>
        <w:t xml:space="preserve"> </w:t>
      </w:r>
      <w:r w:rsidRPr="00846097">
        <w:t>arte.</w:t>
      </w:r>
      <w:r w:rsidRPr="00846097">
        <w:rPr>
          <w:spacing w:val="2"/>
        </w:rPr>
        <w:t xml:space="preserve"> </w:t>
      </w:r>
      <w:r w:rsidRPr="00846097">
        <w:rPr>
          <w:spacing w:val="-2"/>
        </w:rPr>
        <w:t>(</w:t>
      </w:r>
      <w:hyperlink r:id="rId30">
        <w:r w:rsidRPr="00846097">
          <w:rPr>
            <w:spacing w:val="-2"/>
            <w:u w:val="single" w:color="0462C1"/>
          </w:rPr>
          <w:t>Ejemplo</w:t>
        </w:r>
      </w:hyperlink>
      <w:r w:rsidRPr="00846097">
        <w:rPr>
          <w:spacing w:val="-2"/>
        </w:rPr>
        <w:t>)</w:t>
      </w:r>
    </w:p>
    <w:p w14:paraId="7712FF20" w14:textId="77777777" w:rsidR="000F746F" w:rsidRPr="00846097" w:rsidRDefault="000F746F" w:rsidP="000F746F">
      <w:pPr>
        <w:pStyle w:val="Prrafodelista"/>
        <w:numPr>
          <w:ilvl w:val="0"/>
          <w:numId w:val="10"/>
        </w:numPr>
        <w:tabs>
          <w:tab w:val="left" w:pos="460"/>
          <w:tab w:val="left" w:pos="8505"/>
        </w:tabs>
        <w:spacing w:before="21" w:line="256" w:lineRule="auto"/>
        <w:ind w:right="122"/>
      </w:pPr>
      <w:r w:rsidRPr="00846097">
        <w:t>El</w:t>
      </w:r>
      <w:r w:rsidRPr="00846097">
        <w:rPr>
          <w:spacing w:val="80"/>
        </w:rPr>
        <w:t xml:space="preserve"> </w:t>
      </w:r>
      <w:r w:rsidRPr="00846097">
        <w:t>proyecto</w:t>
      </w:r>
      <w:r w:rsidRPr="00846097">
        <w:rPr>
          <w:spacing w:val="80"/>
        </w:rPr>
        <w:t xml:space="preserve"> </w:t>
      </w:r>
      <w:r w:rsidRPr="00846097">
        <w:t>tiene</w:t>
      </w:r>
      <w:r w:rsidRPr="00846097">
        <w:rPr>
          <w:spacing w:val="80"/>
        </w:rPr>
        <w:t xml:space="preserve"> </w:t>
      </w:r>
      <w:r w:rsidRPr="00846097">
        <w:t>en</w:t>
      </w:r>
      <w:r w:rsidRPr="00846097">
        <w:rPr>
          <w:spacing w:val="80"/>
        </w:rPr>
        <w:t xml:space="preserve"> </w:t>
      </w:r>
      <w:r w:rsidRPr="00846097">
        <w:t>cuenta</w:t>
      </w:r>
      <w:r w:rsidRPr="00846097">
        <w:rPr>
          <w:spacing w:val="80"/>
        </w:rPr>
        <w:t xml:space="preserve"> </w:t>
      </w:r>
      <w:r w:rsidRPr="00846097">
        <w:t>el</w:t>
      </w:r>
      <w:r w:rsidRPr="00846097">
        <w:rPr>
          <w:spacing w:val="80"/>
        </w:rPr>
        <w:t xml:space="preserve"> </w:t>
      </w:r>
      <w:r w:rsidRPr="00846097">
        <w:t>pasado</w:t>
      </w:r>
      <w:r w:rsidRPr="00846097">
        <w:rPr>
          <w:spacing w:val="80"/>
        </w:rPr>
        <w:t xml:space="preserve"> </w:t>
      </w:r>
      <w:r w:rsidRPr="00846097">
        <w:t>y</w:t>
      </w:r>
      <w:r w:rsidRPr="00846097">
        <w:rPr>
          <w:spacing w:val="80"/>
        </w:rPr>
        <w:t xml:space="preserve"> </w:t>
      </w:r>
      <w:r w:rsidRPr="00846097">
        <w:t>el</w:t>
      </w:r>
      <w:r w:rsidRPr="00846097">
        <w:rPr>
          <w:spacing w:val="80"/>
        </w:rPr>
        <w:t xml:space="preserve"> </w:t>
      </w:r>
      <w:r w:rsidRPr="00846097">
        <w:t>patrimonio</w:t>
      </w:r>
      <w:r w:rsidRPr="00846097">
        <w:rPr>
          <w:spacing w:val="80"/>
        </w:rPr>
        <w:t xml:space="preserve"> </w:t>
      </w:r>
      <w:r w:rsidRPr="00846097">
        <w:t>cultural</w:t>
      </w:r>
      <w:r w:rsidRPr="00846097">
        <w:rPr>
          <w:spacing w:val="80"/>
        </w:rPr>
        <w:t xml:space="preserve"> </w:t>
      </w:r>
      <w:r w:rsidRPr="00846097">
        <w:t>local</w:t>
      </w:r>
      <w:r w:rsidRPr="00846097">
        <w:rPr>
          <w:spacing w:val="80"/>
        </w:rPr>
        <w:t xml:space="preserve"> </w:t>
      </w:r>
      <w:r w:rsidRPr="00846097">
        <w:t>específico</w:t>
      </w:r>
      <w:r w:rsidRPr="00846097">
        <w:rPr>
          <w:spacing w:val="80"/>
        </w:rPr>
        <w:t xml:space="preserve"> </w:t>
      </w:r>
      <w:r w:rsidRPr="00846097">
        <w:t>(historia,</w:t>
      </w:r>
      <w:r w:rsidRPr="00846097">
        <w:rPr>
          <w:spacing w:val="80"/>
        </w:rPr>
        <w:t xml:space="preserve"> </w:t>
      </w:r>
      <w:r w:rsidRPr="00846097">
        <w:t>procedimientos tradicionales, materiales…) (</w:t>
      </w:r>
      <w:hyperlink r:id="rId31">
        <w:r w:rsidRPr="00846097">
          <w:rPr>
            <w:u w:val="single" w:color="0462C1"/>
          </w:rPr>
          <w:t>Ejemplo</w:t>
        </w:r>
      </w:hyperlink>
      <w:r w:rsidRPr="00846097">
        <w:t>)</w:t>
      </w:r>
    </w:p>
    <w:p w14:paraId="2ED26816" w14:textId="77777777" w:rsidR="000F746F" w:rsidRPr="00846097" w:rsidRDefault="000F746F" w:rsidP="000F746F">
      <w:pPr>
        <w:pStyle w:val="Prrafodelista"/>
        <w:numPr>
          <w:ilvl w:val="0"/>
          <w:numId w:val="10"/>
        </w:numPr>
        <w:tabs>
          <w:tab w:val="left" w:pos="460"/>
          <w:tab w:val="left" w:pos="8505"/>
        </w:tabs>
        <w:spacing w:before="4" w:line="259" w:lineRule="auto"/>
        <w:ind w:right="123"/>
      </w:pPr>
      <w:r w:rsidRPr="00846097">
        <w:t>El proyecto busca estimular o crear determinadas emociones o experiencias sensoriales a través de</w:t>
      </w:r>
      <w:r w:rsidRPr="00846097">
        <w:rPr>
          <w:spacing w:val="40"/>
        </w:rPr>
        <w:t xml:space="preserve"> </w:t>
      </w:r>
      <w:r w:rsidRPr="00846097">
        <w:t>su diseño. (</w:t>
      </w:r>
      <w:hyperlink r:id="rId32">
        <w:r w:rsidRPr="00846097">
          <w:rPr>
            <w:u w:val="single" w:color="0462C1"/>
          </w:rPr>
          <w:t>Ejemplo</w:t>
        </w:r>
      </w:hyperlink>
      <w:r w:rsidRPr="00846097">
        <w:t>)</w:t>
      </w:r>
    </w:p>
    <w:p w14:paraId="58EFD867" w14:textId="77777777" w:rsidR="000F746F" w:rsidRPr="00846097" w:rsidRDefault="000F746F" w:rsidP="000F746F">
      <w:pPr>
        <w:pStyle w:val="Textoindependiente"/>
        <w:tabs>
          <w:tab w:val="left" w:pos="8505"/>
        </w:tabs>
        <w:spacing w:before="20"/>
      </w:pPr>
    </w:p>
    <w:p w14:paraId="044DBB0B" w14:textId="77777777" w:rsidR="000F746F" w:rsidRPr="00FA5C24" w:rsidRDefault="000F746F" w:rsidP="000F746F">
      <w:pPr>
        <w:pStyle w:val="Textoindependiente"/>
        <w:tabs>
          <w:tab w:val="left" w:pos="8505"/>
        </w:tabs>
        <w:ind w:left="100"/>
        <w:rPr>
          <w:u w:val="single"/>
        </w:rPr>
      </w:pPr>
      <w:r w:rsidRPr="00FA5C24">
        <w:rPr>
          <w:spacing w:val="-2"/>
          <w:u w:val="single"/>
        </w:rPr>
        <w:t>Inclusión</w:t>
      </w:r>
    </w:p>
    <w:p w14:paraId="350D3D62" w14:textId="77777777" w:rsidR="000F746F" w:rsidRPr="00846097" w:rsidRDefault="000F746F" w:rsidP="000F746F">
      <w:pPr>
        <w:pStyle w:val="Textoindependiente"/>
        <w:tabs>
          <w:tab w:val="left" w:pos="8505"/>
        </w:tabs>
        <w:spacing w:before="22" w:line="259" w:lineRule="auto"/>
        <w:ind w:left="100" w:right="119"/>
      </w:pPr>
      <w:r w:rsidRPr="00846097">
        <w:t>Los proyectos deben estar enfocados a promover la inclusión en su resultado. Esto puede lograrse mediante acciones que promuevan la diversidad, la igualdad y la inclusión social y que aumenten la accesibilidad, la asequibilidad y faciliten la convivencia. Los proyectos pueden fomentar el sentido de pertenencia y contribuir a significar los lugares y las comunidades. En general, deben tender puentes dentro de la comunidad y fomentar la solidaridad. Cualquiera de los siguientes ejemplos de criterios, acumulados o no, podría representar la dimensión de la inclusión:</w:t>
      </w:r>
    </w:p>
    <w:p w14:paraId="57F8AEC5" w14:textId="77777777" w:rsidR="000F746F" w:rsidRPr="00846097" w:rsidRDefault="000F746F" w:rsidP="000F746F">
      <w:pPr>
        <w:pStyle w:val="Prrafodelista"/>
        <w:numPr>
          <w:ilvl w:val="0"/>
          <w:numId w:val="10"/>
        </w:numPr>
        <w:tabs>
          <w:tab w:val="left" w:pos="460"/>
          <w:tab w:val="left" w:pos="8505"/>
        </w:tabs>
        <w:spacing w:before="0" w:line="259" w:lineRule="auto"/>
        <w:ind w:right="121"/>
      </w:pPr>
      <w:r w:rsidRPr="00846097">
        <w:t xml:space="preserve">El proyecto crea un sentimiento de pertenencia, lazos comunitarios, un carácter distintivo local o favorece los intercambios intergeneracionales, haciendo que las personas se sientan incluidas. </w:t>
      </w:r>
      <w:r w:rsidRPr="00846097">
        <w:rPr>
          <w:spacing w:val="-2"/>
        </w:rPr>
        <w:t>(</w:t>
      </w:r>
      <w:hyperlink r:id="rId33">
        <w:r w:rsidRPr="00846097">
          <w:rPr>
            <w:spacing w:val="-2"/>
            <w:u w:val="single" w:color="0462C1"/>
          </w:rPr>
          <w:t>Ejemplo</w:t>
        </w:r>
      </w:hyperlink>
      <w:r w:rsidRPr="00846097">
        <w:rPr>
          <w:spacing w:val="-2"/>
        </w:rPr>
        <w:t>)</w:t>
      </w:r>
    </w:p>
    <w:p w14:paraId="7A55910E" w14:textId="77777777" w:rsidR="000F746F" w:rsidRPr="00846097" w:rsidRDefault="000F746F" w:rsidP="000F746F">
      <w:pPr>
        <w:pStyle w:val="Prrafodelista"/>
        <w:numPr>
          <w:ilvl w:val="0"/>
          <w:numId w:val="10"/>
        </w:numPr>
        <w:tabs>
          <w:tab w:val="left" w:pos="460"/>
          <w:tab w:val="left" w:pos="8505"/>
        </w:tabs>
        <w:spacing w:before="0" w:line="259" w:lineRule="auto"/>
        <w:ind w:right="116"/>
      </w:pPr>
      <w:r w:rsidRPr="00846097">
        <w:t xml:space="preserve">El proyecto favorece la vivienda asequible, la energía asequible o las soluciones de movilidad activa. </w:t>
      </w:r>
      <w:r w:rsidRPr="00846097">
        <w:rPr>
          <w:spacing w:val="-2"/>
        </w:rPr>
        <w:t>(</w:t>
      </w:r>
      <w:hyperlink r:id="rId34">
        <w:r w:rsidRPr="00846097">
          <w:rPr>
            <w:spacing w:val="-2"/>
            <w:u w:val="single" w:color="0462C1"/>
          </w:rPr>
          <w:t>Ejemplo</w:t>
        </w:r>
      </w:hyperlink>
      <w:r w:rsidRPr="00846097">
        <w:rPr>
          <w:spacing w:val="-2"/>
        </w:rPr>
        <w:t>)</w:t>
      </w:r>
    </w:p>
    <w:p w14:paraId="3FAACFF4" w14:textId="77777777" w:rsidR="000F746F" w:rsidRPr="00846097" w:rsidRDefault="000F746F" w:rsidP="000F746F">
      <w:pPr>
        <w:pStyle w:val="Prrafodelista"/>
        <w:numPr>
          <w:ilvl w:val="0"/>
          <w:numId w:val="10"/>
        </w:numPr>
        <w:tabs>
          <w:tab w:val="left" w:pos="460"/>
          <w:tab w:val="left" w:pos="8505"/>
        </w:tabs>
        <w:spacing w:before="0" w:line="259" w:lineRule="auto"/>
        <w:ind w:right="119"/>
      </w:pPr>
      <w:r w:rsidRPr="00846097">
        <w:t>El proyecto es accesible o facilita conexión entre personas o entidades en distintos lugares mediante infraestructuras físicas o herramientas digitales. (</w:t>
      </w:r>
      <w:hyperlink r:id="rId35">
        <w:r w:rsidRPr="00846097">
          <w:rPr>
            <w:u w:val="single" w:color="0462C1"/>
          </w:rPr>
          <w:t>Ejemplo</w:t>
        </w:r>
      </w:hyperlink>
      <w:r w:rsidRPr="00846097">
        <w:t>)</w:t>
      </w:r>
    </w:p>
    <w:p w14:paraId="16F8A5E0" w14:textId="77777777" w:rsidR="000F746F" w:rsidRPr="00846097" w:rsidRDefault="000F746F" w:rsidP="000F746F">
      <w:pPr>
        <w:pStyle w:val="Prrafodelista"/>
        <w:numPr>
          <w:ilvl w:val="0"/>
          <w:numId w:val="10"/>
        </w:numPr>
        <w:tabs>
          <w:tab w:val="left" w:pos="460"/>
          <w:tab w:val="left" w:pos="8505"/>
        </w:tabs>
        <w:spacing w:before="0" w:line="259" w:lineRule="auto"/>
        <w:ind w:right="121"/>
      </w:pPr>
      <w:r w:rsidRPr="00846097">
        <w:t>El proyecto aborda las necesidades específicas de grupos e individuos vulnerables, de personas en riesgo de exclusión o pobreza, personas sin hogar, personas con discapacidad o población de edad avanzada. (</w:t>
      </w:r>
      <w:hyperlink r:id="rId36">
        <w:r w:rsidRPr="00846097">
          <w:rPr>
            <w:u w:val="single" w:color="0462C1"/>
          </w:rPr>
          <w:t>Ejemplo</w:t>
        </w:r>
      </w:hyperlink>
      <w:r w:rsidRPr="00846097">
        <w:t>)</w:t>
      </w:r>
    </w:p>
    <w:p w14:paraId="5C003ADF" w14:textId="77777777" w:rsidR="000F746F" w:rsidRPr="00846097" w:rsidRDefault="000F746F" w:rsidP="000F746F">
      <w:pPr>
        <w:pStyle w:val="Prrafodelista"/>
        <w:numPr>
          <w:ilvl w:val="0"/>
          <w:numId w:val="10"/>
        </w:numPr>
        <w:tabs>
          <w:tab w:val="left" w:pos="460"/>
          <w:tab w:val="left" w:pos="8505"/>
        </w:tabs>
        <w:spacing w:before="0" w:line="267" w:lineRule="exact"/>
      </w:pPr>
      <w:r w:rsidRPr="00846097">
        <w:t>El</w:t>
      </w:r>
      <w:r w:rsidRPr="00846097">
        <w:rPr>
          <w:spacing w:val="-7"/>
        </w:rPr>
        <w:t xml:space="preserve"> </w:t>
      </w:r>
      <w:r w:rsidRPr="00846097">
        <w:t>proyecto</w:t>
      </w:r>
      <w:r w:rsidRPr="00846097">
        <w:rPr>
          <w:spacing w:val="-2"/>
        </w:rPr>
        <w:t xml:space="preserve"> </w:t>
      </w:r>
      <w:r w:rsidRPr="00846097">
        <w:t>favorece</w:t>
      </w:r>
      <w:r w:rsidRPr="00846097">
        <w:rPr>
          <w:spacing w:val="-2"/>
        </w:rPr>
        <w:t xml:space="preserve"> </w:t>
      </w:r>
      <w:r w:rsidRPr="00846097">
        <w:t>la</w:t>
      </w:r>
      <w:r w:rsidRPr="00846097">
        <w:rPr>
          <w:spacing w:val="-4"/>
        </w:rPr>
        <w:t xml:space="preserve"> </w:t>
      </w:r>
      <w:r w:rsidRPr="00846097">
        <w:t>inclusión</w:t>
      </w:r>
      <w:r w:rsidRPr="00846097">
        <w:rPr>
          <w:spacing w:val="-5"/>
        </w:rPr>
        <w:t xml:space="preserve"> </w:t>
      </w:r>
      <w:r w:rsidRPr="00846097">
        <w:t>y contempla</w:t>
      </w:r>
      <w:r w:rsidRPr="00846097">
        <w:rPr>
          <w:spacing w:val="-6"/>
        </w:rPr>
        <w:t xml:space="preserve"> </w:t>
      </w:r>
      <w:r w:rsidRPr="00846097">
        <w:t>medidas</w:t>
      </w:r>
      <w:r w:rsidRPr="00846097">
        <w:rPr>
          <w:spacing w:val="-5"/>
        </w:rPr>
        <w:t xml:space="preserve"> </w:t>
      </w:r>
      <w:r w:rsidRPr="00846097">
        <w:t>en</w:t>
      </w:r>
      <w:r w:rsidRPr="00846097">
        <w:rPr>
          <w:spacing w:val="-5"/>
        </w:rPr>
        <w:t xml:space="preserve"> </w:t>
      </w:r>
      <w:r w:rsidRPr="00846097">
        <w:t>materia</w:t>
      </w:r>
      <w:r w:rsidRPr="00846097">
        <w:rPr>
          <w:spacing w:val="-4"/>
        </w:rPr>
        <w:t xml:space="preserve"> </w:t>
      </w:r>
      <w:r w:rsidRPr="00846097">
        <w:t>de</w:t>
      </w:r>
      <w:r w:rsidRPr="00846097">
        <w:rPr>
          <w:spacing w:val="-2"/>
        </w:rPr>
        <w:t xml:space="preserve"> </w:t>
      </w:r>
      <w:r w:rsidRPr="00846097">
        <w:t>igualdad</w:t>
      </w:r>
      <w:r w:rsidRPr="00846097">
        <w:rPr>
          <w:spacing w:val="-3"/>
        </w:rPr>
        <w:t xml:space="preserve"> </w:t>
      </w:r>
      <w:r w:rsidRPr="00846097">
        <w:t>de</w:t>
      </w:r>
      <w:r w:rsidRPr="00846097">
        <w:rPr>
          <w:spacing w:val="-4"/>
        </w:rPr>
        <w:t xml:space="preserve"> </w:t>
      </w:r>
      <w:r w:rsidRPr="00846097">
        <w:t>género.</w:t>
      </w:r>
      <w:r w:rsidRPr="00846097">
        <w:rPr>
          <w:spacing w:val="-1"/>
        </w:rPr>
        <w:t xml:space="preserve"> </w:t>
      </w:r>
      <w:hyperlink r:id="rId37">
        <w:r w:rsidRPr="00846097">
          <w:rPr>
            <w:spacing w:val="-2"/>
          </w:rPr>
          <w:t>(</w:t>
        </w:r>
        <w:r w:rsidRPr="00846097">
          <w:rPr>
            <w:spacing w:val="-2"/>
            <w:u w:val="single" w:color="0462C1"/>
          </w:rPr>
          <w:t>Ejemplo</w:t>
        </w:r>
      </w:hyperlink>
      <w:r w:rsidRPr="00846097">
        <w:rPr>
          <w:spacing w:val="-2"/>
        </w:rPr>
        <w:t>)</w:t>
      </w:r>
    </w:p>
    <w:p w14:paraId="0FDF5535" w14:textId="77777777" w:rsidR="000F746F" w:rsidRPr="00846097" w:rsidRDefault="000F746F" w:rsidP="000F746F">
      <w:pPr>
        <w:pStyle w:val="Prrafodelista"/>
        <w:numPr>
          <w:ilvl w:val="0"/>
          <w:numId w:val="10"/>
        </w:numPr>
        <w:tabs>
          <w:tab w:val="left" w:pos="460"/>
          <w:tab w:val="left" w:pos="8505"/>
        </w:tabs>
        <w:spacing w:before="20"/>
      </w:pPr>
      <w:r w:rsidRPr="00846097">
        <w:t>El</w:t>
      </w:r>
      <w:r w:rsidRPr="00846097">
        <w:rPr>
          <w:spacing w:val="-7"/>
        </w:rPr>
        <w:t xml:space="preserve"> </w:t>
      </w:r>
      <w:r w:rsidRPr="00846097">
        <w:t>proyecto</w:t>
      </w:r>
      <w:r w:rsidRPr="00846097">
        <w:rPr>
          <w:spacing w:val="-3"/>
        </w:rPr>
        <w:t xml:space="preserve"> </w:t>
      </w:r>
      <w:r w:rsidRPr="00846097">
        <w:t>produce</w:t>
      </w:r>
      <w:r w:rsidRPr="00846097">
        <w:rPr>
          <w:spacing w:val="-4"/>
        </w:rPr>
        <w:t xml:space="preserve"> </w:t>
      </w:r>
      <w:r w:rsidRPr="00846097">
        <w:t>beneficios</w:t>
      </w:r>
      <w:r w:rsidRPr="00846097">
        <w:rPr>
          <w:spacing w:val="-2"/>
        </w:rPr>
        <w:t xml:space="preserve"> </w:t>
      </w:r>
      <w:r w:rsidRPr="00846097">
        <w:t>para</w:t>
      </w:r>
      <w:r w:rsidRPr="00846097">
        <w:rPr>
          <w:spacing w:val="-6"/>
        </w:rPr>
        <w:t xml:space="preserve"> </w:t>
      </w:r>
      <w:r w:rsidRPr="00846097">
        <w:t>la</w:t>
      </w:r>
      <w:r w:rsidRPr="00846097">
        <w:rPr>
          <w:spacing w:val="-4"/>
        </w:rPr>
        <w:t xml:space="preserve"> </w:t>
      </w:r>
      <w:r w:rsidRPr="00846097">
        <w:t>comunidad</w:t>
      </w:r>
      <w:r w:rsidRPr="00846097">
        <w:rPr>
          <w:spacing w:val="-5"/>
        </w:rPr>
        <w:t xml:space="preserve"> </w:t>
      </w:r>
      <w:r w:rsidRPr="00846097">
        <w:t>o</w:t>
      </w:r>
      <w:r w:rsidRPr="00846097">
        <w:rPr>
          <w:spacing w:val="-3"/>
        </w:rPr>
        <w:t xml:space="preserve"> </w:t>
      </w:r>
      <w:r w:rsidRPr="00846097">
        <w:t>a</w:t>
      </w:r>
      <w:r w:rsidRPr="00846097">
        <w:rPr>
          <w:spacing w:val="-4"/>
        </w:rPr>
        <w:t xml:space="preserve"> </w:t>
      </w:r>
      <w:r w:rsidRPr="00846097">
        <w:t>los</w:t>
      </w:r>
      <w:r w:rsidRPr="00846097">
        <w:rPr>
          <w:spacing w:val="-2"/>
        </w:rPr>
        <w:t xml:space="preserve"> </w:t>
      </w:r>
      <w:r w:rsidRPr="00846097">
        <w:t>comercios</w:t>
      </w:r>
      <w:r w:rsidRPr="00846097">
        <w:rPr>
          <w:spacing w:val="-5"/>
        </w:rPr>
        <w:t xml:space="preserve"> </w:t>
      </w:r>
      <w:r w:rsidRPr="00846097">
        <w:t>locales.</w:t>
      </w:r>
      <w:r w:rsidRPr="00846097">
        <w:rPr>
          <w:spacing w:val="-1"/>
        </w:rPr>
        <w:t xml:space="preserve"> </w:t>
      </w:r>
      <w:r w:rsidRPr="00846097">
        <w:rPr>
          <w:spacing w:val="-2"/>
        </w:rPr>
        <w:t>(</w:t>
      </w:r>
      <w:hyperlink r:id="rId38">
        <w:r w:rsidRPr="00846097">
          <w:rPr>
            <w:spacing w:val="-2"/>
            <w:u w:val="single" w:color="0462C1"/>
          </w:rPr>
          <w:t>Ejemplo</w:t>
        </w:r>
      </w:hyperlink>
      <w:r w:rsidRPr="00846097">
        <w:rPr>
          <w:spacing w:val="-2"/>
        </w:rPr>
        <w:t>)</w:t>
      </w:r>
    </w:p>
    <w:p w14:paraId="05D47DB7" w14:textId="77777777" w:rsidR="000F746F" w:rsidRPr="00846097" w:rsidRDefault="000F746F" w:rsidP="000F746F">
      <w:pPr>
        <w:pStyle w:val="Textoindependiente"/>
        <w:tabs>
          <w:tab w:val="left" w:pos="8505"/>
        </w:tabs>
        <w:spacing w:before="41"/>
      </w:pPr>
    </w:p>
    <w:p w14:paraId="43E79672" w14:textId="77777777" w:rsidR="000F746F" w:rsidRPr="00FA5C24" w:rsidRDefault="000F746F" w:rsidP="000F746F">
      <w:pPr>
        <w:pStyle w:val="Textoindependiente"/>
        <w:tabs>
          <w:tab w:val="left" w:pos="8505"/>
        </w:tabs>
        <w:ind w:left="100"/>
        <w:rPr>
          <w:u w:val="single"/>
        </w:rPr>
      </w:pPr>
      <w:r w:rsidRPr="00FA5C24">
        <w:rPr>
          <w:u w:val="single"/>
        </w:rPr>
        <w:t>Principios</w:t>
      </w:r>
      <w:r w:rsidRPr="00FA5C24">
        <w:rPr>
          <w:spacing w:val="-12"/>
          <w:u w:val="single"/>
        </w:rPr>
        <w:t xml:space="preserve"> </w:t>
      </w:r>
      <w:r w:rsidRPr="00FA5C24">
        <w:rPr>
          <w:u w:val="single"/>
        </w:rPr>
        <w:t>de</w:t>
      </w:r>
      <w:r w:rsidRPr="00FA5C24">
        <w:rPr>
          <w:spacing w:val="-7"/>
          <w:u w:val="single"/>
        </w:rPr>
        <w:t xml:space="preserve"> </w:t>
      </w:r>
      <w:r w:rsidRPr="00FA5C24">
        <w:rPr>
          <w:u w:val="single"/>
        </w:rPr>
        <w:t>trabajo:</w:t>
      </w:r>
      <w:r w:rsidRPr="00FA5C24">
        <w:rPr>
          <w:spacing w:val="-7"/>
          <w:u w:val="single"/>
        </w:rPr>
        <w:t xml:space="preserve"> </w:t>
      </w:r>
      <w:r w:rsidRPr="00FA5C24">
        <w:rPr>
          <w:u w:val="single"/>
        </w:rPr>
        <w:t>enfoque</w:t>
      </w:r>
      <w:r w:rsidRPr="00FA5C24">
        <w:rPr>
          <w:spacing w:val="-7"/>
          <w:u w:val="single"/>
        </w:rPr>
        <w:t xml:space="preserve"> </w:t>
      </w:r>
      <w:r w:rsidRPr="00FA5C24">
        <w:rPr>
          <w:u w:val="single"/>
        </w:rPr>
        <w:t>multinivel,</w:t>
      </w:r>
      <w:r w:rsidRPr="00FA5C24">
        <w:rPr>
          <w:spacing w:val="-9"/>
          <w:u w:val="single"/>
        </w:rPr>
        <w:t xml:space="preserve"> </w:t>
      </w:r>
      <w:r w:rsidRPr="00FA5C24">
        <w:rPr>
          <w:u w:val="single"/>
        </w:rPr>
        <w:t>transdisciplinar</w:t>
      </w:r>
      <w:r w:rsidRPr="00FA5C24">
        <w:rPr>
          <w:spacing w:val="-7"/>
          <w:u w:val="single"/>
        </w:rPr>
        <w:t xml:space="preserve"> </w:t>
      </w:r>
      <w:r w:rsidRPr="00FA5C24">
        <w:rPr>
          <w:u w:val="single"/>
        </w:rPr>
        <w:t>y</w:t>
      </w:r>
      <w:r w:rsidRPr="00FA5C24">
        <w:rPr>
          <w:spacing w:val="-6"/>
          <w:u w:val="single"/>
        </w:rPr>
        <w:t xml:space="preserve"> </w:t>
      </w:r>
      <w:r w:rsidRPr="00FA5C24">
        <w:rPr>
          <w:spacing w:val="-2"/>
          <w:u w:val="single"/>
        </w:rPr>
        <w:t>participativo</w:t>
      </w:r>
    </w:p>
    <w:p w14:paraId="26835966" w14:textId="77777777" w:rsidR="000F746F" w:rsidRPr="00846097" w:rsidRDefault="000F746F" w:rsidP="000F746F">
      <w:pPr>
        <w:pStyle w:val="Textoindependiente"/>
        <w:tabs>
          <w:tab w:val="left" w:pos="8505"/>
        </w:tabs>
        <w:spacing w:before="22" w:line="259" w:lineRule="auto"/>
        <w:ind w:left="100" w:right="114"/>
      </w:pPr>
      <w:r w:rsidRPr="00846097">
        <w:t>Los proyectos deben estar enfocados a poner en práctica una gobernanza multinivel coordinada, un enfoque transdisciplinar y procesos participativos tanto en el proceso de diseño como durante su implementación. Cualquiera de los siguientes ejemplos de criterios, acumulados o no, podría representar la sintonía con estos principios de trabajo:</w:t>
      </w:r>
    </w:p>
    <w:p w14:paraId="18096A8F" w14:textId="77777777" w:rsidR="000F746F" w:rsidRPr="00846097" w:rsidRDefault="000F746F" w:rsidP="000F746F">
      <w:pPr>
        <w:pStyle w:val="Prrafodelista"/>
        <w:numPr>
          <w:ilvl w:val="0"/>
          <w:numId w:val="10"/>
        </w:numPr>
        <w:tabs>
          <w:tab w:val="left" w:pos="460"/>
          <w:tab w:val="left" w:pos="8505"/>
        </w:tabs>
        <w:spacing w:before="0" w:line="268" w:lineRule="exact"/>
      </w:pPr>
      <w:r w:rsidRPr="00846097">
        <w:t>El</w:t>
      </w:r>
      <w:r w:rsidRPr="00846097">
        <w:rPr>
          <w:spacing w:val="-7"/>
        </w:rPr>
        <w:t xml:space="preserve"> </w:t>
      </w:r>
      <w:r w:rsidRPr="00846097">
        <w:t>proyecto</w:t>
      </w:r>
      <w:r w:rsidRPr="00846097">
        <w:rPr>
          <w:spacing w:val="-5"/>
        </w:rPr>
        <w:t xml:space="preserve"> </w:t>
      </w:r>
      <w:r w:rsidRPr="00846097">
        <w:t>está</w:t>
      </w:r>
      <w:r w:rsidRPr="00846097">
        <w:rPr>
          <w:spacing w:val="-4"/>
        </w:rPr>
        <w:t xml:space="preserve"> </w:t>
      </w:r>
      <w:r w:rsidRPr="00846097">
        <w:t>alineado</w:t>
      </w:r>
      <w:r w:rsidRPr="00846097">
        <w:rPr>
          <w:spacing w:val="-4"/>
        </w:rPr>
        <w:t xml:space="preserve"> </w:t>
      </w:r>
      <w:r w:rsidRPr="00846097">
        <w:t>con</w:t>
      </w:r>
      <w:r w:rsidRPr="00846097">
        <w:rPr>
          <w:spacing w:val="-5"/>
        </w:rPr>
        <w:t xml:space="preserve"> </w:t>
      </w:r>
      <w:r w:rsidRPr="00846097">
        <w:t>estrategias</w:t>
      </w:r>
      <w:r w:rsidRPr="00846097">
        <w:rPr>
          <w:spacing w:val="-4"/>
        </w:rPr>
        <w:t xml:space="preserve"> </w:t>
      </w:r>
      <w:r w:rsidRPr="00846097">
        <w:t>locales</w:t>
      </w:r>
      <w:r w:rsidRPr="00846097">
        <w:rPr>
          <w:spacing w:val="-5"/>
        </w:rPr>
        <w:t xml:space="preserve"> </w:t>
      </w:r>
      <w:r w:rsidRPr="00846097">
        <w:t>o</w:t>
      </w:r>
      <w:r w:rsidRPr="00846097">
        <w:rPr>
          <w:spacing w:val="-4"/>
        </w:rPr>
        <w:t xml:space="preserve"> </w:t>
      </w:r>
      <w:r w:rsidRPr="00846097">
        <w:t>regionales.</w:t>
      </w:r>
      <w:r w:rsidRPr="00846097">
        <w:rPr>
          <w:spacing w:val="-1"/>
        </w:rPr>
        <w:t xml:space="preserve"> </w:t>
      </w:r>
      <w:r w:rsidRPr="00846097">
        <w:rPr>
          <w:spacing w:val="-2"/>
        </w:rPr>
        <w:t>(</w:t>
      </w:r>
      <w:hyperlink r:id="rId39">
        <w:r w:rsidRPr="00846097">
          <w:rPr>
            <w:spacing w:val="-2"/>
            <w:u w:val="single" w:color="0462C1"/>
          </w:rPr>
          <w:t>Ejemplo</w:t>
        </w:r>
      </w:hyperlink>
      <w:r w:rsidRPr="00846097">
        <w:rPr>
          <w:spacing w:val="-2"/>
        </w:rPr>
        <w:t>)</w:t>
      </w:r>
    </w:p>
    <w:p w14:paraId="3C49B4E2" w14:textId="77777777" w:rsidR="000F746F" w:rsidRPr="00846097" w:rsidRDefault="000F746F" w:rsidP="000F746F">
      <w:pPr>
        <w:pStyle w:val="Prrafodelista"/>
        <w:numPr>
          <w:ilvl w:val="0"/>
          <w:numId w:val="10"/>
        </w:numPr>
        <w:tabs>
          <w:tab w:val="left" w:pos="460"/>
          <w:tab w:val="left" w:pos="8505"/>
        </w:tabs>
        <w:spacing w:before="22" w:line="259" w:lineRule="auto"/>
        <w:ind w:right="112"/>
      </w:pPr>
      <w:r w:rsidRPr="00846097">
        <w:t>El</w:t>
      </w:r>
      <w:r w:rsidRPr="00846097">
        <w:rPr>
          <w:spacing w:val="-3"/>
        </w:rPr>
        <w:t xml:space="preserve"> </w:t>
      </w:r>
      <w:r w:rsidRPr="00846097">
        <w:t>proyecto</w:t>
      </w:r>
      <w:r w:rsidRPr="00846097">
        <w:rPr>
          <w:spacing w:val="-5"/>
        </w:rPr>
        <w:t xml:space="preserve"> </w:t>
      </w:r>
      <w:r w:rsidRPr="00846097">
        <w:t>implica</w:t>
      </w:r>
      <w:r w:rsidRPr="00846097">
        <w:rPr>
          <w:spacing w:val="-3"/>
        </w:rPr>
        <w:t xml:space="preserve"> </w:t>
      </w:r>
      <w:r w:rsidRPr="00846097">
        <w:t>a</w:t>
      </w:r>
      <w:r w:rsidRPr="00846097">
        <w:rPr>
          <w:spacing w:val="-2"/>
        </w:rPr>
        <w:t xml:space="preserve"> </w:t>
      </w:r>
      <w:r w:rsidRPr="00846097">
        <w:t>diferentes</w:t>
      </w:r>
      <w:r w:rsidRPr="00846097">
        <w:rPr>
          <w:spacing w:val="-4"/>
        </w:rPr>
        <w:t xml:space="preserve"> </w:t>
      </w:r>
      <w:r w:rsidRPr="00846097">
        <w:t>niveles</w:t>
      </w:r>
      <w:r w:rsidRPr="00846097">
        <w:rPr>
          <w:spacing w:val="-4"/>
        </w:rPr>
        <w:t xml:space="preserve"> </w:t>
      </w:r>
      <w:r w:rsidRPr="00846097">
        <w:t>y</w:t>
      </w:r>
      <w:r w:rsidRPr="00846097">
        <w:rPr>
          <w:spacing w:val="-1"/>
        </w:rPr>
        <w:t xml:space="preserve"> </w:t>
      </w:r>
      <w:r w:rsidRPr="00846097">
        <w:t>sectores</w:t>
      </w:r>
      <w:r w:rsidRPr="00846097">
        <w:rPr>
          <w:spacing w:val="-1"/>
        </w:rPr>
        <w:t xml:space="preserve"> </w:t>
      </w:r>
      <w:r w:rsidRPr="00846097">
        <w:t>de</w:t>
      </w:r>
      <w:r w:rsidRPr="00846097">
        <w:rPr>
          <w:spacing w:val="-1"/>
        </w:rPr>
        <w:t xml:space="preserve"> </w:t>
      </w:r>
      <w:r w:rsidRPr="00846097">
        <w:t>la</w:t>
      </w:r>
      <w:r w:rsidRPr="00846097">
        <w:rPr>
          <w:spacing w:val="-3"/>
        </w:rPr>
        <w:t xml:space="preserve"> </w:t>
      </w:r>
      <w:r w:rsidRPr="00846097">
        <w:t>Administración /</w:t>
      </w:r>
      <w:r w:rsidRPr="00846097">
        <w:rPr>
          <w:spacing w:val="-3"/>
        </w:rPr>
        <w:t xml:space="preserve"> </w:t>
      </w:r>
      <w:r w:rsidRPr="00846097">
        <w:t>a</w:t>
      </w:r>
      <w:r w:rsidRPr="00846097">
        <w:rPr>
          <w:spacing w:val="-2"/>
        </w:rPr>
        <w:t xml:space="preserve"> </w:t>
      </w:r>
      <w:r w:rsidRPr="00846097">
        <w:t>grupos</w:t>
      </w:r>
      <w:r w:rsidRPr="00846097">
        <w:rPr>
          <w:spacing w:val="-4"/>
        </w:rPr>
        <w:t xml:space="preserve"> </w:t>
      </w:r>
      <w:r w:rsidRPr="00846097">
        <w:t>de</w:t>
      </w:r>
      <w:r w:rsidRPr="00846097">
        <w:rPr>
          <w:spacing w:val="-1"/>
        </w:rPr>
        <w:t xml:space="preserve"> </w:t>
      </w:r>
      <w:r w:rsidRPr="00846097">
        <w:t>ciudadanos /</w:t>
      </w:r>
      <w:r w:rsidRPr="00846097">
        <w:rPr>
          <w:spacing w:val="-3"/>
        </w:rPr>
        <w:t xml:space="preserve"> </w:t>
      </w:r>
      <w:r w:rsidRPr="00846097">
        <w:t>a</w:t>
      </w:r>
      <w:r w:rsidRPr="00846097">
        <w:rPr>
          <w:spacing w:val="-2"/>
        </w:rPr>
        <w:t xml:space="preserve"> </w:t>
      </w:r>
      <w:r w:rsidRPr="00846097">
        <w:t>la sociedad civil / al sector académico / al sector privado / a los medios de comunicación. (</w:t>
      </w:r>
      <w:hyperlink r:id="rId40">
        <w:r w:rsidRPr="00846097">
          <w:rPr>
            <w:u w:val="single" w:color="0462C1"/>
          </w:rPr>
          <w:t>Ejemplo</w:t>
        </w:r>
      </w:hyperlink>
      <w:r w:rsidRPr="00846097">
        <w:t>)</w:t>
      </w:r>
    </w:p>
    <w:p w14:paraId="72AD2022" w14:textId="77777777" w:rsidR="000F746F" w:rsidRPr="00846097" w:rsidRDefault="000F746F" w:rsidP="000F746F">
      <w:pPr>
        <w:pStyle w:val="Prrafodelista"/>
        <w:numPr>
          <w:ilvl w:val="0"/>
          <w:numId w:val="10"/>
        </w:numPr>
        <w:tabs>
          <w:tab w:val="left" w:pos="460"/>
          <w:tab w:val="left" w:pos="8505"/>
        </w:tabs>
        <w:spacing w:before="0" w:line="259" w:lineRule="auto"/>
        <w:ind w:right="118"/>
      </w:pPr>
      <w:r w:rsidRPr="00846097">
        <w:t>El</w:t>
      </w:r>
      <w:r w:rsidRPr="00846097">
        <w:rPr>
          <w:spacing w:val="33"/>
        </w:rPr>
        <w:t xml:space="preserve"> </w:t>
      </w:r>
      <w:r w:rsidRPr="00846097">
        <w:t>proyecto</w:t>
      </w:r>
      <w:r w:rsidRPr="00846097">
        <w:rPr>
          <w:spacing w:val="31"/>
        </w:rPr>
        <w:t xml:space="preserve"> </w:t>
      </w:r>
      <w:r w:rsidRPr="00846097">
        <w:t>prevé</w:t>
      </w:r>
      <w:r w:rsidRPr="00846097">
        <w:rPr>
          <w:spacing w:val="33"/>
        </w:rPr>
        <w:t xml:space="preserve"> </w:t>
      </w:r>
      <w:r w:rsidRPr="00846097">
        <w:t>posibles</w:t>
      </w:r>
      <w:r w:rsidRPr="00846097">
        <w:rPr>
          <w:spacing w:val="32"/>
        </w:rPr>
        <w:t xml:space="preserve"> </w:t>
      </w:r>
      <w:r w:rsidRPr="00846097">
        <w:t>sinergias</w:t>
      </w:r>
      <w:r w:rsidRPr="00846097">
        <w:rPr>
          <w:spacing w:val="34"/>
        </w:rPr>
        <w:t xml:space="preserve"> </w:t>
      </w:r>
      <w:r w:rsidRPr="00846097">
        <w:t>o</w:t>
      </w:r>
      <w:r w:rsidRPr="00846097">
        <w:rPr>
          <w:spacing w:val="33"/>
        </w:rPr>
        <w:t xml:space="preserve"> </w:t>
      </w:r>
      <w:r w:rsidRPr="00846097">
        <w:t>compartir</w:t>
      </w:r>
      <w:r w:rsidRPr="00846097">
        <w:rPr>
          <w:spacing w:val="34"/>
        </w:rPr>
        <w:t xml:space="preserve"> </w:t>
      </w:r>
      <w:r w:rsidRPr="00846097">
        <w:t>conocimientos</w:t>
      </w:r>
      <w:r w:rsidRPr="00846097">
        <w:rPr>
          <w:spacing w:val="34"/>
        </w:rPr>
        <w:t xml:space="preserve"> </w:t>
      </w:r>
      <w:r w:rsidRPr="00846097">
        <w:t>con</w:t>
      </w:r>
      <w:r w:rsidRPr="00846097">
        <w:rPr>
          <w:spacing w:val="34"/>
        </w:rPr>
        <w:t xml:space="preserve"> </w:t>
      </w:r>
      <w:r w:rsidRPr="00846097">
        <w:t>proyectos</w:t>
      </w:r>
      <w:r w:rsidRPr="00846097">
        <w:rPr>
          <w:spacing w:val="32"/>
        </w:rPr>
        <w:t xml:space="preserve"> </w:t>
      </w:r>
      <w:r w:rsidRPr="00846097">
        <w:t>afines</w:t>
      </w:r>
      <w:r w:rsidRPr="00846097">
        <w:rPr>
          <w:spacing w:val="34"/>
        </w:rPr>
        <w:t xml:space="preserve"> </w:t>
      </w:r>
      <w:r w:rsidRPr="00846097">
        <w:t>ubicados</w:t>
      </w:r>
      <w:r w:rsidRPr="00846097">
        <w:rPr>
          <w:spacing w:val="32"/>
        </w:rPr>
        <w:t xml:space="preserve"> </w:t>
      </w:r>
      <w:r w:rsidRPr="00846097">
        <w:t>en otros lugares. (</w:t>
      </w:r>
      <w:hyperlink r:id="rId41">
        <w:r w:rsidRPr="00846097">
          <w:rPr>
            <w:u w:val="single" w:color="0462C1"/>
          </w:rPr>
          <w:t>Ejemplo</w:t>
        </w:r>
      </w:hyperlink>
      <w:r w:rsidRPr="00846097">
        <w:t>)</w:t>
      </w:r>
    </w:p>
    <w:p w14:paraId="76B6B6FA" w14:textId="77777777" w:rsidR="000F746F" w:rsidRPr="00846097" w:rsidRDefault="000F746F" w:rsidP="000F746F">
      <w:pPr>
        <w:pStyle w:val="Prrafodelista"/>
        <w:numPr>
          <w:ilvl w:val="0"/>
          <w:numId w:val="10"/>
        </w:numPr>
        <w:tabs>
          <w:tab w:val="left" w:pos="460"/>
          <w:tab w:val="left" w:pos="8505"/>
        </w:tabs>
        <w:spacing w:before="0" w:line="259" w:lineRule="auto"/>
        <w:ind w:right="114"/>
      </w:pPr>
      <w:r w:rsidRPr="00846097">
        <w:t xml:space="preserve">El proyecto presta especial atención a la </w:t>
      </w:r>
      <w:proofErr w:type="gramStart"/>
      <w:r w:rsidRPr="00846097">
        <w:t>participación activa</w:t>
      </w:r>
      <w:proofErr w:type="gramEnd"/>
      <w:r w:rsidRPr="00846097">
        <w:t xml:space="preserve"> de los usuarios actuales y potenciales,</w:t>
      </w:r>
      <w:r w:rsidRPr="00B54244">
        <w:rPr>
          <w:spacing w:val="80"/>
        </w:rPr>
        <w:t xml:space="preserve"> </w:t>
      </w:r>
      <w:r w:rsidRPr="00846097">
        <w:t>incluyendo personas</w:t>
      </w:r>
      <w:r w:rsidRPr="00B54244">
        <w:rPr>
          <w:spacing w:val="13"/>
        </w:rPr>
        <w:t xml:space="preserve"> </w:t>
      </w:r>
      <w:r w:rsidRPr="00846097">
        <w:t>a</w:t>
      </w:r>
      <w:r w:rsidRPr="00B54244">
        <w:rPr>
          <w:spacing w:val="13"/>
        </w:rPr>
        <w:t xml:space="preserve"> </w:t>
      </w:r>
      <w:r w:rsidRPr="00846097">
        <w:t>las</w:t>
      </w:r>
      <w:r w:rsidRPr="00B54244">
        <w:rPr>
          <w:spacing w:val="13"/>
        </w:rPr>
        <w:t xml:space="preserve"> </w:t>
      </w:r>
      <w:r w:rsidRPr="00846097">
        <w:t>que pueda</w:t>
      </w:r>
      <w:r w:rsidRPr="00B54244">
        <w:rPr>
          <w:spacing w:val="15"/>
        </w:rPr>
        <w:t xml:space="preserve"> </w:t>
      </w:r>
      <w:r w:rsidRPr="00846097">
        <w:t>resultar</w:t>
      </w:r>
      <w:r w:rsidRPr="00B54244">
        <w:rPr>
          <w:spacing w:val="13"/>
        </w:rPr>
        <w:t xml:space="preserve"> </w:t>
      </w:r>
      <w:r w:rsidRPr="00846097">
        <w:t>más</w:t>
      </w:r>
      <w:r w:rsidRPr="00B54244">
        <w:rPr>
          <w:spacing w:val="13"/>
        </w:rPr>
        <w:t xml:space="preserve"> </w:t>
      </w:r>
      <w:r w:rsidRPr="00846097">
        <w:t>difícil</w:t>
      </w:r>
      <w:r w:rsidRPr="00B54244">
        <w:rPr>
          <w:spacing w:val="13"/>
        </w:rPr>
        <w:t xml:space="preserve"> </w:t>
      </w:r>
      <w:r w:rsidRPr="00846097">
        <w:t>llegar</w:t>
      </w:r>
      <w:r w:rsidRPr="00B54244">
        <w:rPr>
          <w:spacing w:val="14"/>
        </w:rPr>
        <w:t xml:space="preserve"> </w:t>
      </w:r>
      <w:r w:rsidRPr="00846097">
        <w:t>o</w:t>
      </w:r>
      <w:r w:rsidRPr="00B54244">
        <w:rPr>
          <w:spacing w:val="13"/>
        </w:rPr>
        <w:t xml:space="preserve"> </w:t>
      </w:r>
      <w:r w:rsidRPr="00846097">
        <w:t>a grupos</w:t>
      </w:r>
      <w:r w:rsidRPr="00B54244">
        <w:rPr>
          <w:spacing w:val="13"/>
        </w:rPr>
        <w:t xml:space="preserve"> </w:t>
      </w:r>
      <w:r w:rsidRPr="00846097">
        <w:t>vulnerables</w:t>
      </w:r>
      <w:r w:rsidRPr="00B54244">
        <w:rPr>
          <w:spacing w:val="13"/>
        </w:rPr>
        <w:t xml:space="preserve"> </w:t>
      </w:r>
      <w:r w:rsidRPr="00846097">
        <w:t>como</w:t>
      </w:r>
      <w:r w:rsidRPr="00B54244">
        <w:rPr>
          <w:spacing w:val="14"/>
        </w:rPr>
        <w:t xml:space="preserve"> </w:t>
      </w:r>
      <w:proofErr w:type="gramStart"/>
      <w:r w:rsidRPr="00846097">
        <w:t>puedan</w:t>
      </w:r>
      <w:r>
        <w:t xml:space="preserve">  </w:t>
      </w:r>
      <w:r w:rsidRPr="00846097">
        <w:t>ser</w:t>
      </w:r>
      <w:proofErr w:type="gramEnd"/>
      <w:r w:rsidRPr="00846097">
        <w:t xml:space="preserve"> las personas sin hogar, los desempleados, los migrantes o las personas en la tercera edad. </w:t>
      </w:r>
      <w:r w:rsidRPr="00B54244">
        <w:rPr>
          <w:spacing w:val="-2"/>
        </w:rPr>
        <w:t>(</w:t>
      </w:r>
      <w:hyperlink r:id="rId42">
        <w:r w:rsidRPr="00B54244">
          <w:rPr>
            <w:spacing w:val="-2"/>
            <w:u w:val="single" w:color="0462C1"/>
          </w:rPr>
          <w:t>Ejemplo</w:t>
        </w:r>
      </w:hyperlink>
      <w:r w:rsidRPr="00B54244">
        <w:rPr>
          <w:spacing w:val="-2"/>
        </w:rPr>
        <w:t>)</w:t>
      </w:r>
    </w:p>
    <w:p w14:paraId="5A96941F" w14:textId="77777777" w:rsidR="000F746F" w:rsidRPr="00846097" w:rsidRDefault="000F746F" w:rsidP="000F746F">
      <w:pPr>
        <w:pStyle w:val="Prrafodelista"/>
        <w:numPr>
          <w:ilvl w:val="0"/>
          <w:numId w:val="10"/>
        </w:numPr>
        <w:tabs>
          <w:tab w:val="left" w:pos="460"/>
          <w:tab w:val="left" w:pos="8505"/>
        </w:tabs>
        <w:spacing w:before="0" w:line="259" w:lineRule="auto"/>
        <w:ind w:right="114"/>
      </w:pPr>
      <w:r w:rsidRPr="00846097">
        <w:t>El proyecto se basa en diversas disciplinas y áreas de experiencia y tiende puentes entre distintos puntos de vista y profesiones, rompiendo fronteras entre instituciones, ámbitos políticos y dominios de conocimiento. (</w:t>
      </w:r>
      <w:hyperlink r:id="rId43">
        <w:r w:rsidRPr="00846097">
          <w:rPr>
            <w:u w:val="single" w:color="0462C1"/>
          </w:rPr>
          <w:t>Ejemplo</w:t>
        </w:r>
      </w:hyperlink>
      <w:r w:rsidRPr="00846097">
        <w:t>)</w:t>
      </w:r>
    </w:p>
    <w:p w14:paraId="5DBD5A7A" w14:textId="77777777" w:rsidR="000F746F" w:rsidRDefault="000F746F" w:rsidP="000F746F">
      <w:pPr>
        <w:tabs>
          <w:tab w:val="left" w:pos="8505"/>
        </w:tabs>
        <w:rPr>
          <w:sz w:val="23"/>
        </w:rPr>
      </w:pPr>
    </w:p>
    <w:p w14:paraId="4444E5C4" w14:textId="77777777" w:rsidR="000F746F" w:rsidRPr="00846097" w:rsidRDefault="000F746F" w:rsidP="000F746F">
      <w:pPr>
        <w:pStyle w:val="Textoindependiente"/>
        <w:tabs>
          <w:tab w:val="left" w:pos="8505"/>
        </w:tabs>
        <w:spacing w:before="7"/>
        <w:rPr>
          <w:sz w:val="23"/>
        </w:rPr>
      </w:pPr>
    </w:p>
    <w:p w14:paraId="222F7C2D" w14:textId="77777777" w:rsidR="000F746F" w:rsidRPr="00846097" w:rsidRDefault="000F746F" w:rsidP="000F746F">
      <w:pPr>
        <w:pStyle w:val="Ttulo1"/>
        <w:numPr>
          <w:ilvl w:val="0"/>
          <w:numId w:val="11"/>
        </w:numPr>
        <w:tabs>
          <w:tab w:val="left" w:pos="325"/>
          <w:tab w:val="num" w:pos="360"/>
          <w:tab w:val="left" w:pos="8505"/>
        </w:tabs>
        <w:ind w:left="325" w:hanging="225"/>
      </w:pPr>
      <w:r w:rsidRPr="00846097">
        <w:t>La</w:t>
      </w:r>
      <w:r w:rsidRPr="00846097">
        <w:rPr>
          <w:spacing w:val="-1"/>
        </w:rPr>
        <w:t xml:space="preserve"> </w:t>
      </w:r>
      <w:r w:rsidRPr="00846097">
        <w:t>NEB</w:t>
      </w:r>
      <w:r w:rsidRPr="00846097">
        <w:rPr>
          <w:spacing w:val="-2"/>
        </w:rPr>
        <w:t xml:space="preserve"> </w:t>
      </w:r>
      <w:r w:rsidRPr="00846097">
        <w:t xml:space="preserve">en </w:t>
      </w:r>
      <w:r w:rsidRPr="00846097">
        <w:rPr>
          <w:spacing w:val="-2"/>
        </w:rPr>
        <w:t>España</w:t>
      </w:r>
    </w:p>
    <w:p w14:paraId="12BB9A60" w14:textId="77777777" w:rsidR="000F746F" w:rsidRPr="00846097" w:rsidRDefault="000F746F" w:rsidP="000F746F">
      <w:pPr>
        <w:pStyle w:val="Textoindependiente"/>
        <w:tabs>
          <w:tab w:val="left" w:pos="8505"/>
        </w:tabs>
        <w:spacing w:before="31"/>
        <w:rPr>
          <w:sz w:val="23"/>
        </w:rPr>
      </w:pPr>
    </w:p>
    <w:p w14:paraId="421E080D" w14:textId="77777777" w:rsidR="000F746F" w:rsidRPr="00846097" w:rsidRDefault="000F746F" w:rsidP="000F746F">
      <w:pPr>
        <w:pStyle w:val="Textoindependiente"/>
        <w:tabs>
          <w:tab w:val="left" w:pos="8505"/>
        </w:tabs>
        <w:spacing w:line="259" w:lineRule="auto"/>
        <w:ind w:left="100" w:right="116"/>
      </w:pPr>
      <w:r w:rsidRPr="00846097">
        <w:t>En España, el Ministerio de Transportes, Movilidad y Agenda Urbana ha desarrollado una página web (</w:t>
      </w:r>
      <w:hyperlink r:id="rId44">
        <w:r w:rsidRPr="00846097">
          <w:rPr>
            <w:u w:val="single" w:color="944F71"/>
          </w:rPr>
          <w:t>neweuropeanbauhaus.es</w:t>
        </w:r>
      </w:hyperlink>
      <w:r w:rsidRPr="00846097">
        <w:t>) que recoge información relevante sobre la iniciativa. Este Ministerio, a través de la Dirección General de Agenda Urbana y Arquitectura actúa como punto de contacto nacional de la NEB para instituciones de la UE, otros Estados Miembros y actores nacionales.</w:t>
      </w:r>
    </w:p>
    <w:p w14:paraId="1527B6E3" w14:textId="77777777" w:rsidR="000F746F" w:rsidRPr="00846097" w:rsidRDefault="000F746F" w:rsidP="000F746F">
      <w:pPr>
        <w:pStyle w:val="Textoindependiente"/>
        <w:tabs>
          <w:tab w:val="left" w:pos="8505"/>
        </w:tabs>
        <w:spacing w:before="160" w:line="259" w:lineRule="auto"/>
        <w:ind w:left="100" w:right="118"/>
      </w:pPr>
      <w:r w:rsidRPr="00846097">
        <w:t>Además, la Ley 9/2022 de Calidad de la Arquitectura se encuentra alineada con la NEB, con influencia tanto en territorios urbanos como rurales:</w:t>
      </w:r>
    </w:p>
    <w:p w14:paraId="2F9FE5FA" w14:textId="77777777" w:rsidR="000F746F" w:rsidRPr="00846097" w:rsidRDefault="000F746F" w:rsidP="000F746F">
      <w:pPr>
        <w:tabs>
          <w:tab w:val="left" w:pos="8505"/>
        </w:tabs>
        <w:spacing w:before="160" w:line="259" w:lineRule="auto"/>
        <w:ind w:left="383" w:right="114"/>
        <w:jc w:val="both"/>
        <w:rPr>
          <w:i/>
        </w:rPr>
      </w:pPr>
      <w:r w:rsidRPr="00846097">
        <w:rPr>
          <w:i/>
        </w:rPr>
        <w:t>(La Ley) También se alinea con iniciativas europeas que buscan conservar el patrimonio cultural de Europa, tanto en áreas urbanas como rurales, y dar forma a su futuro, como la Nueva Bauhaus de la Unión Europea, así como con otras que tratan de impulsar políticas transformadoras de la ciudad y de las zonas rurales</w:t>
      </w:r>
      <w:r w:rsidRPr="00846097">
        <w:rPr>
          <w:i/>
          <w:spacing w:val="-1"/>
        </w:rPr>
        <w:t xml:space="preserve"> </w:t>
      </w:r>
      <w:r w:rsidRPr="00846097">
        <w:rPr>
          <w:i/>
        </w:rPr>
        <w:t>como las</w:t>
      </w:r>
      <w:r w:rsidRPr="00846097">
        <w:rPr>
          <w:i/>
          <w:spacing w:val="-1"/>
        </w:rPr>
        <w:t xml:space="preserve"> </w:t>
      </w:r>
      <w:r w:rsidRPr="00846097">
        <w:rPr>
          <w:i/>
        </w:rPr>
        <w:t>acciones</w:t>
      </w:r>
      <w:r w:rsidRPr="00846097">
        <w:rPr>
          <w:i/>
          <w:spacing w:val="-1"/>
        </w:rPr>
        <w:t xml:space="preserve"> </w:t>
      </w:r>
      <w:r w:rsidRPr="00846097">
        <w:rPr>
          <w:i/>
        </w:rPr>
        <w:t>desarrolladas en</w:t>
      </w:r>
      <w:r w:rsidRPr="00846097">
        <w:rPr>
          <w:i/>
          <w:spacing w:val="-1"/>
        </w:rPr>
        <w:t xml:space="preserve"> </w:t>
      </w:r>
      <w:r w:rsidRPr="00846097">
        <w:rPr>
          <w:i/>
        </w:rPr>
        <w:t>el marco del</w:t>
      </w:r>
      <w:r w:rsidRPr="00846097">
        <w:rPr>
          <w:i/>
          <w:spacing w:val="-3"/>
        </w:rPr>
        <w:t xml:space="preserve"> </w:t>
      </w:r>
      <w:r w:rsidRPr="00846097">
        <w:rPr>
          <w:i/>
        </w:rPr>
        <w:t>Pacto</w:t>
      </w:r>
      <w:r w:rsidRPr="00846097">
        <w:rPr>
          <w:i/>
          <w:spacing w:val="-1"/>
        </w:rPr>
        <w:t xml:space="preserve"> </w:t>
      </w:r>
      <w:r w:rsidRPr="00846097">
        <w:rPr>
          <w:i/>
        </w:rPr>
        <w:t>Verde</w:t>
      </w:r>
      <w:r w:rsidRPr="00846097">
        <w:rPr>
          <w:i/>
          <w:spacing w:val="-1"/>
        </w:rPr>
        <w:t xml:space="preserve"> </w:t>
      </w:r>
      <w:r w:rsidRPr="00846097">
        <w:rPr>
          <w:i/>
        </w:rPr>
        <w:t>Europeo para lograr</w:t>
      </w:r>
      <w:r w:rsidRPr="00846097">
        <w:rPr>
          <w:i/>
          <w:spacing w:val="-1"/>
        </w:rPr>
        <w:t xml:space="preserve"> </w:t>
      </w:r>
      <w:r w:rsidRPr="00846097">
        <w:rPr>
          <w:i/>
        </w:rPr>
        <w:t>una transición hacia una economía limpia y circular, reducir la contaminación y las emisiones y proteger la biodiversidad, y la estrategia Oleada de renovación: crear edificios ecológicos para el futuro, orientada a la rehabilitación y regeneración urbana.</w:t>
      </w:r>
    </w:p>
    <w:p w14:paraId="2446748D" w14:textId="77777777" w:rsidR="000F746F" w:rsidRPr="00846097" w:rsidRDefault="000F746F" w:rsidP="000F746F">
      <w:pPr>
        <w:pStyle w:val="Textoindependiente"/>
        <w:tabs>
          <w:tab w:val="left" w:pos="8505"/>
        </w:tabs>
        <w:spacing w:before="238" w:line="259" w:lineRule="auto"/>
        <w:ind w:left="100" w:right="116"/>
      </w:pPr>
      <w:r w:rsidRPr="00846097">
        <w:t>Su principio de calidad (Artículo 4), que deberá inspirar las políticas desarrolladas por los poderes públicos, contiene criterios que en líneas generales comparten los principios y valores de la NEB, aunque de una manera menos específica y desarrollada. Para la selección de proyectos NEB se recomienda la utilización de criterios con el grado de definición de los descritos en el punto 2 de este documento.</w:t>
      </w:r>
    </w:p>
    <w:p w14:paraId="3DF1F8B3" w14:textId="77777777" w:rsidR="000F746F" w:rsidRPr="00846097" w:rsidRDefault="000F746F" w:rsidP="000F746F">
      <w:pPr>
        <w:pStyle w:val="Textoindependiente"/>
        <w:tabs>
          <w:tab w:val="left" w:pos="8505"/>
        </w:tabs>
        <w:rPr>
          <w:sz w:val="20"/>
        </w:rPr>
      </w:pPr>
    </w:p>
    <w:p w14:paraId="06DEBCB4" w14:textId="77777777" w:rsidR="000F746F" w:rsidRPr="00846097" w:rsidRDefault="000F746F" w:rsidP="000F746F">
      <w:pPr>
        <w:pStyle w:val="Textoindependiente"/>
        <w:tabs>
          <w:tab w:val="left" w:pos="8505"/>
        </w:tabs>
        <w:rPr>
          <w:sz w:val="20"/>
        </w:rPr>
      </w:pPr>
    </w:p>
    <w:p w14:paraId="64D71661" w14:textId="77777777" w:rsidR="000F746F" w:rsidRDefault="000F746F">
      <w:pPr>
        <w:pStyle w:val="Textoindependiente"/>
        <w:spacing w:before="159" w:line="259" w:lineRule="auto"/>
        <w:ind w:right="137"/>
      </w:pPr>
    </w:p>
    <w:sectPr w:rsidR="000F746F">
      <w:pgSz w:w="11910" w:h="16840"/>
      <w:pgMar w:top="1360" w:right="1560" w:bottom="1200" w:left="152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86D4" w14:textId="77777777" w:rsidR="0015074D" w:rsidRDefault="0015074D">
      <w:r>
        <w:separator/>
      </w:r>
    </w:p>
  </w:endnote>
  <w:endnote w:type="continuationSeparator" w:id="0">
    <w:p w14:paraId="08D28C3A" w14:textId="77777777" w:rsidR="0015074D" w:rsidRDefault="00150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B42D" w14:textId="77777777" w:rsidR="00343F3C" w:rsidRDefault="00BB0A3D">
    <w:pPr>
      <w:pStyle w:val="Textoindependiente"/>
      <w:spacing w:line="14" w:lineRule="auto"/>
      <w:ind w:left="0"/>
      <w:jc w:val="left"/>
      <w:rPr>
        <w:sz w:val="20"/>
      </w:rPr>
    </w:pPr>
    <w:r>
      <w:rPr>
        <w:noProof/>
      </w:rPr>
      <mc:AlternateContent>
        <mc:Choice Requires="wps">
          <w:drawing>
            <wp:anchor distT="0" distB="0" distL="0" distR="0" simplePos="0" relativeHeight="487482368" behindDoc="1" locked="0" layoutInCell="1" allowOverlap="1" wp14:anchorId="496AC475" wp14:editId="1FFF89AF">
              <wp:simplePos x="0" y="0"/>
              <wp:positionH relativeFrom="page">
                <wp:posOffset>6106414</wp:posOffset>
              </wp:positionH>
              <wp:positionV relativeFrom="page">
                <wp:posOffset>9917379</wp:posOffset>
              </wp:positionV>
              <wp:extent cx="3886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 cy="165735"/>
                      </a:xfrm>
                      <a:prstGeom prst="rect">
                        <a:avLst/>
                      </a:prstGeom>
                    </wps:spPr>
                    <wps:txbx>
                      <w:txbxContent>
                        <w:p w14:paraId="2951B580" w14:textId="77777777" w:rsidR="00343F3C" w:rsidRDefault="00BB0A3D">
                          <w:pPr>
                            <w:pStyle w:val="Textoindependiente"/>
                            <w:spacing w:line="245" w:lineRule="exact"/>
                            <w:ind w:left="60"/>
                            <w:jc w:val="left"/>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10</w:t>
                          </w:r>
                          <w:r>
                            <w:rPr>
                              <w:spacing w:val="-2"/>
                            </w:rPr>
                            <w:fldChar w:fldCharType="end"/>
                          </w:r>
                        </w:p>
                      </w:txbxContent>
                    </wps:txbx>
                    <wps:bodyPr wrap="square" lIns="0" tIns="0" rIns="0" bIns="0" rtlCol="0">
                      <a:noAutofit/>
                    </wps:bodyPr>
                  </wps:wsp>
                </a:graphicData>
              </a:graphic>
            </wp:anchor>
          </w:drawing>
        </mc:Choice>
        <mc:Fallback>
          <w:pict>
            <v:shapetype w14:anchorId="496AC475" id="_x0000_t202" coordsize="21600,21600" o:spt="202" path="m,l,21600r21600,l21600,xe">
              <v:stroke joinstyle="miter"/>
              <v:path gradientshapeok="t" o:connecttype="rect"/>
            </v:shapetype>
            <v:shape id="Textbox 1" o:spid="_x0000_s1026" type="#_x0000_t202" style="position:absolute;margin-left:480.8pt;margin-top:780.9pt;width:30.6pt;height:13.05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" filled="f" stroked="f">
              <v:textbox inset="0,0,0,0">
                <w:txbxContent>
                  <w:p w14:paraId="2951B580" w14:textId="77777777" w:rsidR="00343F3C" w:rsidRDefault="00BB0A3D">
                    <w:pPr>
                      <w:pStyle w:val="Textoindependiente"/>
                      <w:spacing w:line="245" w:lineRule="exact"/>
                      <w:ind w:left="60"/>
                      <w:jc w:val="left"/>
                    </w:pPr>
                    <w:r>
                      <w:rPr>
                        <w:spacing w:val="-2"/>
                      </w:rPr>
                      <w:fldChar w:fldCharType="begin"/>
                    </w:r>
                    <w:r>
                      <w:rPr>
                        <w:spacing w:val="-2"/>
                      </w:rPr>
                      <w:instrText xml:space="preserve"> PAGE </w:instrText>
                    </w:r>
                    <w:r>
                      <w:rPr>
                        <w:spacing w:val="-2"/>
                      </w:rPr>
                      <w:fldChar w:fldCharType="separate"/>
                    </w:r>
                    <w:r>
                      <w:rPr>
                        <w:spacing w:val="-2"/>
                      </w:rPr>
                      <w:t>10</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Pr>
                        <w:spacing w:val="-2"/>
                      </w:rPr>
                      <w:t>10</w:t>
                    </w:r>
                    <w:r>
                      <w:rPr>
                        <w:spacing w:val="-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4AD9" w14:textId="77777777" w:rsidR="0015074D" w:rsidRDefault="0015074D">
      <w:r>
        <w:separator/>
      </w:r>
    </w:p>
  </w:footnote>
  <w:footnote w:type="continuationSeparator" w:id="0">
    <w:p w14:paraId="72A92906" w14:textId="77777777" w:rsidR="0015074D" w:rsidRDefault="0015074D">
      <w:r>
        <w:continuationSeparator/>
      </w:r>
    </w:p>
  </w:footnote>
  <w:footnote w:id="1">
    <w:p w14:paraId="39E96D39" w14:textId="5556479B" w:rsidR="006C2F09" w:rsidRPr="006C2F09" w:rsidRDefault="006C2F09" w:rsidP="006C2F09">
      <w:pPr>
        <w:pStyle w:val="Textonotapie"/>
      </w:pPr>
      <w:r>
        <w:rPr>
          <w:rStyle w:val="Refdenotaalpie"/>
        </w:rPr>
        <w:footnoteRef/>
      </w:r>
      <w:r>
        <w:t xml:space="preserve"> </w:t>
      </w:r>
      <w:r w:rsidRPr="006C2F09">
        <w:t>Resolución de 15 de diciembre de 2022, de la Dirección General de Calidad y Evaluación Ambiental, por la que se formula declaración ambiental estratégica del "Programa del Fondo de Transición Justa de España 2021-2027".</w:t>
      </w:r>
      <w:r>
        <w:t xml:space="preserve"> (BOE 29.12 2022)</w:t>
      </w:r>
    </w:p>
    <w:p w14:paraId="7F18053D" w14:textId="4B0FF501" w:rsidR="006C2F09" w:rsidRDefault="006C2F09">
      <w:pPr>
        <w:pStyle w:val="Textonotapie"/>
      </w:pPr>
    </w:p>
  </w:footnote>
  <w:footnote w:id="2">
    <w:p w14:paraId="3EFD5085" w14:textId="03FBC4AC" w:rsidR="006C2F09" w:rsidRPr="006C2F09" w:rsidRDefault="006C2F09" w:rsidP="006C2F09">
      <w:pPr>
        <w:pStyle w:val="Textonotapie"/>
      </w:pPr>
      <w:r>
        <w:rPr>
          <w:rStyle w:val="Refdenotaalpie"/>
        </w:rPr>
        <w:footnoteRef/>
      </w:r>
      <w:r>
        <w:t xml:space="preserve">Reprogramación 2024:  </w:t>
      </w:r>
      <w:r w:rsidRPr="006C2F09">
        <w:t>Resolución de la dirección general de calidad y evaluación ambiental por la que se formula informe ambiental estratégico de la modificación del programa del fondo de transición justa 2021-2027</w:t>
      </w:r>
      <w:r>
        <w:t xml:space="preserve"> (BOE 26.02.2025)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CA6"/>
    <w:multiLevelType w:val="hybridMultilevel"/>
    <w:tmpl w:val="7542D4F4"/>
    <w:lvl w:ilvl="0" w:tplc="210C25AC">
      <w:numFmt w:val="bullet"/>
      <w:lvlText w:val="-"/>
      <w:lvlJc w:val="left"/>
      <w:pPr>
        <w:ind w:left="460" w:hanging="360"/>
      </w:pPr>
      <w:rPr>
        <w:rFonts w:ascii="Cambria" w:eastAsia="Cambria" w:hAnsi="Cambria" w:cs="Cambria" w:hint="default"/>
        <w:b w:val="0"/>
        <w:bCs w:val="0"/>
        <w:i w:val="0"/>
        <w:iCs w:val="0"/>
        <w:spacing w:val="0"/>
        <w:w w:val="100"/>
        <w:sz w:val="22"/>
        <w:szCs w:val="22"/>
        <w:lang w:val="es-ES" w:eastAsia="en-US" w:bidi="ar-SA"/>
      </w:rPr>
    </w:lvl>
    <w:lvl w:ilvl="1" w:tplc="8536EA86">
      <w:numFmt w:val="bullet"/>
      <w:lvlText w:val="•"/>
      <w:lvlJc w:val="left"/>
      <w:pPr>
        <w:ind w:left="1372" w:hanging="360"/>
      </w:pPr>
      <w:rPr>
        <w:rFonts w:hint="default"/>
        <w:lang w:val="es-ES" w:eastAsia="en-US" w:bidi="ar-SA"/>
      </w:rPr>
    </w:lvl>
    <w:lvl w:ilvl="2" w:tplc="DC706198">
      <w:numFmt w:val="bullet"/>
      <w:lvlText w:val="•"/>
      <w:lvlJc w:val="left"/>
      <w:pPr>
        <w:ind w:left="2284" w:hanging="360"/>
      </w:pPr>
      <w:rPr>
        <w:rFonts w:hint="default"/>
        <w:lang w:val="es-ES" w:eastAsia="en-US" w:bidi="ar-SA"/>
      </w:rPr>
    </w:lvl>
    <w:lvl w:ilvl="3" w:tplc="5DEA3E44">
      <w:numFmt w:val="bullet"/>
      <w:lvlText w:val="•"/>
      <w:lvlJc w:val="left"/>
      <w:pPr>
        <w:ind w:left="3196" w:hanging="360"/>
      </w:pPr>
      <w:rPr>
        <w:rFonts w:hint="default"/>
        <w:lang w:val="es-ES" w:eastAsia="en-US" w:bidi="ar-SA"/>
      </w:rPr>
    </w:lvl>
    <w:lvl w:ilvl="4" w:tplc="0E8C8436">
      <w:numFmt w:val="bullet"/>
      <w:lvlText w:val="•"/>
      <w:lvlJc w:val="left"/>
      <w:pPr>
        <w:ind w:left="4108" w:hanging="360"/>
      </w:pPr>
      <w:rPr>
        <w:rFonts w:hint="default"/>
        <w:lang w:val="es-ES" w:eastAsia="en-US" w:bidi="ar-SA"/>
      </w:rPr>
    </w:lvl>
    <w:lvl w:ilvl="5" w:tplc="879E43D0">
      <w:numFmt w:val="bullet"/>
      <w:lvlText w:val="•"/>
      <w:lvlJc w:val="left"/>
      <w:pPr>
        <w:ind w:left="5020" w:hanging="360"/>
      </w:pPr>
      <w:rPr>
        <w:rFonts w:hint="default"/>
        <w:lang w:val="es-ES" w:eastAsia="en-US" w:bidi="ar-SA"/>
      </w:rPr>
    </w:lvl>
    <w:lvl w:ilvl="6" w:tplc="15C44B5E">
      <w:numFmt w:val="bullet"/>
      <w:lvlText w:val="•"/>
      <w:lvlJc w:val="left"/>
      <w:pPr>
        <w:ind w:left="5932" w:hanging="360"/>
      </w:pPr>
      <w:rPr>
        <w:rFonts w:hint="default"/>
        <w:lang w:val="es-ES" w:eastAsia="en-US" w:bidi="ar-SA"/>
      </w:rPr>
    </w:lvl>
    <w:lvl w:ilvl="7" w:tplc="E7846602">
      <w:numFmt w:val="bullet"/>
      <w:lvlText w:val="•"/>
      <w:lvlJc w:val="left"/>
      <w:pPr>
        <w:ind w:left="6844" w:hanging="360"/>
      </w:pPr>
      <w:rPr>
        <w:rFonts w:hint="default"/>
        <w:lang w:val="es-ES" w:eastAsia="en-US" w:bidi="ar-SA"/>
      </w:rPr>
    </w:lvl>
    <w:lvl w:ilvl="8" w:tplc="F4565176">
      <w:numFmt w:val="bullet"/>
      <w:lvlText w:val="•"/>
      <w:lvlJc w:val="left"/>
      <w:pPr>
        <w:ind w:left="7756" w:hanging="360"/>
      </w:pPr>
      <w:rPr>
        <w:rFonts w:hint="default"/>
        <w:lang w:val="es-ES" w:eastAsia="en-US" w:bidi="ar-SA"/>
      </w:rPr>
    </w:lvl>
  </w:abstractNum>
  <w:abstractNum w:abstractNumId="1" w15:restartNumberingAfterBreak="0">
    <w:nsid w:val="11854324"/>
    <w:multiLevelType w:val="hybridMultilevel"/>
    <w:tmpl w:val="06309F84"/>
    <w:lvl w:ilvl="0" w:tplc="2F3A104E">
      <w:numFmt w:val="bullet"/>
      <w:lvlText w:val="-"/>
      <w:lvlJc w:val="left"/>
      <w:pPr>
        <w:ind w:left="542" w:hanging="360"/>
      </w:pPr>
      <w:rPr>
        <w:rFonts w:ascii="Calibri" w:eastAsia="Calibri" w:hAnsi="Calibri" w:cs="Calibri" w:hint="default"/>
        <w:b w:val="0"/>
        <w:bCs w:val="0"/>
        <w:i w:val="0"/>
        <w:iCs w:val="0"/>
        <w:spacing w:val="0"/>
        <w:w w:val="100"/>
        <w:sz w:val="22"/>
        <w:szCs w:val="22"/>
        <w:lang w:val="es-ES" w:eastAsia="en-US" w:bidi="ar-SA"/>
      </w:rPr>
    </w:lvl>
    <w:lvl w:ilvl="1" w:tplc="BDA28C12">
      <w:start w:val="1"/>
      <w:numFmt w:val="lowerLetter"/>
      <w:lvlText w:val="%2)"/>
      <w:lvlJc w:val="left"/>
      <w:pPr>
        <w:ind w:left="1250" w:hanging="360"/>
      </w:pPr>
      <w:rPr>
        <w:rFonts w:ascii="Calibri" w:eastAsia="Calibri" w:hAnsi="Calibri" w:cs="Calibri" w:hint="default"/>
        <w:b w:val="0"/>
        <w:bCs w:val="0"/>
        <w:i/>
        <w:iCs/>
        <w:spacing w:val="-1"/>
        <w:w w:val="100"/>
        <w:sz w:val="22"/>
        <w:szCs w:val="22"/>
        <w:lang w:val="es-ES" w:eastAsia="en-US" w:bidi="ar-SA"/>
      </w:rPr>
    </w:lvl>
    <w:lvl w:ilvl="2" w:tplc="31E0E4B2">
      <w:numFmt w:val="bullet"/>
      <w:lvlText w:val="•"/>
      <w:lvlJc w:val="left"/>
      <w:pPr>
        <w:ind w:left="2100" w:hanging="360"/>
      </w:pPr>
      <w:rPr>
        <w:rFonts w:hint="default"/>
        <w:lang w:val="es-ES" w:eastAsia="en-US" w:bidi="ar-SA"/>
      </w:rPr>
    </w:lvl>
    <w:lvl w:ilvl="3" w:tplc="255EF53C">
      <w:numFmt w:val="bullet"/>
      <w:lvlText w:val="•"/>
      <w:lvlJc w:val="left"/>
      <w:pPr>
        <w:ind w:left="2941" w:hanging="360"/>
      </w:pPr>
      <w:rPr>
        <w:rFonts w:hint="default"/>
        <w:lang w:val="es-ES" w:eastAsia="en-US" w:bidi="ar-SA"/>
      </w:rPr>
    </w:lvl>
    <w:lvl w:ilvl="4" w:tplc="B6649AA4">
      <w:numFmt w:val="bullet"/>
      <w:lvlText w:val="•"/>
      <w:lvlJc w:val="left"/>
      <w:pPr>
        <w:ind w:left="3782" w:hanging="360"/>
      </w:pPr>
      <w:rPr>
        <w:rFonts w:hint="default"/>
        <w:lang w:val="es-ES" w:eastAsia="en-US" w:bidi="ar-SA"/>
      </w:rPr>
    </w:lvl>
    <w:lvl w:ilvl="5" w:tplc="0442A14E">
      <w:numFmt w:val="bullet"/>
      <w:lvlText w:val="•"/>
      <w:lvlJc w:val="left"/>
      <w:pPr>
        <w:ind w:left="4622" w:hanging="360"/>
      </w:pPr>
      <w:rPr>
        <w:rFonts w:hint="default"/>
        <w:lang w:val="es-ES" w:eastAsia="en-US" w:bidi="ar-SA"/>
      </w:rPr>
    </w:lvl>
    <w:lvl w:ilvl="6" w:tplc="A17C84F2">
      <w:numFmt w:val="bullet"/>
      <w:lvlText w:val="•"/>
      <w:lvlJc w:val="left"/>
      <w:pPr>
        <w:ind w:left="5463" w:hanging="360"/>
      </w:pPr>
      <w:rPr>
        <w:rFonts w:hint="default"/>
        <w:lang w:val="es-ES" w:eastAsia="en-US" w:bidi="ar-SA"/>
      </w:rPr>
    </w:lvl>
    <w:lvl w:ilvl="7" w:tplc="D5FA6A42">
      <w:numFmt w:val="bullet"/>
      <w:lvlText w:val="•"/>
      <w:lvlJc w:val="left"/>
      <w:pPr>
        <w:ind w:left="6304" w:hanging="360"/>
      </w:pPr>
      <w:rPr>
        <w:rFonts w:hint="default"/>
        <w:lang w:val="es-ES" w:eastAsia="en-US" w:bidi="ar-SA"/>
      </w:rPr>
    </w:lvl>
    <w:lvl w:ilvl="8" w:tplc="BFD28F98">
      <w:numFmt w:val="bullet"/>
      <w:lvlText w:val="•"/>
      <w:lvlJc w:val="left"/>
      <w:pPr>
        <w:ind w:left="7144" w:hanging="360"/>
      </w:pPr>
      <w:rPr>
        <w:rFonts w:hint="default"/>
        <w:lang w:val="es-ES" w:eastAsia="en-US" w:bidi="ar-SA"/>
      </w:rPr>
    </w:lvl>
  </w:abstractNum>
  <w:abstractNum w:abstractNumId="2" w15:restartNumberingAfterBreak="0">
    <w:nsid w:val="1F9F46FB"/>
    <w:multiLevelType w:val="hybridMultilevel"/>
    <w:tmpl w:val="5748FC32"/>
    <w:lvl w:ilvl="0" w:tplc="B0AC295E">
      <w:start w:val="1"/>
      <w:numFmt w:val="decimal"/>
      <w:lvlText w:val="%1)"/>
      <w:lvlJc w:val="left"/>
      <w:pPr>
        <w:ind w:left="542" w:hanging="360"/>
      </w:pPr>
      <w:rPr>
        <w:rFonts w:hint="default"/>
      </w:rPr>
    </w:lvl>
    <w:lvl w:ilvl="1" w:tplc="0C0A0019" w:tentative="1">
      <w:start w:val="1"/>
      <w:numFmt w:val="lowerLetter"/>
      <w:lvlText w:val="%2."/>
      <w:lvlJc w:val="left"/>
      <w:pPr>
        <w:ind w:left="1262" w:hanging="360"/>
      </w:pPr>
    </w:lvl>
    <w:lvl w:ilvl="2" w:tplc="0C0A001B" w:tentative="1">
      <w:start w:val="1"/>
      <w:numFmt w:val="lowerRoman"/>
      <w:lvlText w:val="%3."/>
      <w:lvlJc w:val="right"/>
      <w:pPr>
        <w:ind w:left="1982" w:hanging="180"/>
      </w:pPr>
    </w:lvl>
    <w:lvl w:ilvl="3" w:tplc="0C0A000F" w:tentative="1">
      <w:start w:val="1"/>
      <w:numFmt w:val="decimal"/>
      <w:lvlText w:val="%4."/>
      <w:lvlJc w:val="left"/>
      <w:pPr>
        <w:ind w:left="2702" w:hanging="360"/>
      </w:pPr>
    </w:lvl>
    <w:lvl w:ilvl="4" w:tplc="0C0A0019" w:tentative="1">
      <w:start w:val="1"/>
      <w:numFmt w:val="lowerLetter"/>
      <w:lvlText w:val="%5."/>
      <w:lvlJc w:val="left"/>
      <w:pPr>
        <w:ind w:left="3422" w:hanging="360"/>
      </w:pPr>
    </w:lvl>
    <w:lvl w:ilvl="5" w:tplc="0C0A001B" w:tentative="1">
      <w:start w:val="1"/>
      <w:numFmt w:val="lowerRoman"/>
      <w:lvlText w:val="%6."/>
      <w:lvlJc w:val="right"/>
      <w:pPr>
        <w:ind w:left="4142" w:hanging="180"/>
      </w:pPr>
    </w:lvl>
    <w:lvl w:ilvl="6" w:tplc="0C0A000F" w:tentative="1">
      <w:start w:val="1"/>
      <w:numFmt w:val="decimal"/>
      <w:lvlText w:val="%7."/>
      <w:lvlJc w:val="left"/>
      <w:pPr>
        <w:ind w:left="4862" w:hanging="360"/>
      </w:pPr>
    </w:lvl>
    <w:lvl w:ilvl="7" w:tplc="0C0A0019" w:tentative="1">
      <w:start w:val="1"/>
      <w:numFmt w:val="lowerLetter"/>
      <w:lvlText w:val="%8."/>
      <w:lvlJc w:val="left"/>
      <w:pPr>
        <w:ind w:left="5582" w:hanging="360"/>
      </w:pPr>
    </w:lvl>
    <w:lvl w:ilvl="8" w:tplc="0C0A001B" w:tentative="1">
      <w:start w:val="1"/>
      <w:numFmt w:val="lowerRoman"/>
      <w:lvlText w:val="%9."/>
      <w:lvlJc w:val="right"/>
      <w:pPr>
        <w:ind w:left="6302" w:hanging="180"/>
      </w:pPr>
    </w:lvl>
  </w:abstractNum>
  <w:abstractNum w:abstractNumId="3" w15:restartNumberingAfterBreak="0">
    <w:nsid w:val="2411465C"/>
    <w:multiLevelType w:val="hybridMultilevel"/>
    <w:tmpl w:val="0F9423C4"/>
    <w:lvl w:ilvl="0" w:tplc="87984FD4">
      <w:start w:val="1"/>
      <w:numFmt w:val="decimal"/>
      <w:lvlText w:val="%1."/>
      <w:lvlJc w:val="left"/>
      <w:pPr>
        <w:ind w:left="327" w:hanging="228"/>
      </w:pPr>
      <w:rPr>
        <w:rFonts w:ascii="Calibri" w:eastAsia="Calibri" w:hAnsi="Calibri" w:cs="Calibri" w:hint="default"/>
        <w:b w:val="0"/>
        <w:bCs w:val="0"/>
        <w:i w:val="0"/>
        <w:iCs w:val="0"/>
        <w:color w:val="385522"/>
        <w:spacing w:val="0"/>
        <w:w w:val="100"/>
        <w:sz w:val="23"/>
        <w:szCs w:val="23"/>
        <w:lang w:val="es-ES" w:eastAsia="en-US" w:bidi="ar-SA"/>
      </w:rPr>
    </w:lvl>
    <w:lvl w:ilvl="1" w:tplc="08506206">
      <w:numFmt w:val="bullet"/>
      <w:lvlText w:val="•"/>
      <w:lvlJc w:val="left"/>
      <w:pPr>
        <w:ind w:left="100" w:hanging="164"/>
      </w:pPr>
      <w:rPr>
        <w:rFonts w:ascii="Calibri Light" w:eastAsia="Calibri Light" w:hAnsi="Calibri Light" w:cs="Calibri Light" w:hint="default"/>
        <w:b w:val="0"/>
        <w:bCs w:val="0"/>
        <w:i w:val="0"/>
        <w:iCs w:val="0"/>
        <w:spacing w:val="0"/>
        <w:w w:val="100"/>
        <w:sz w:val="22"/>
        <w:szCs w:val="22"/>
        <w:lang w:val="es-ES" w:eastAsia="en-US" w:bidi="ar-SA"/>
      </w:rPr>
    </w:lvl>
    <w:lvl w:ilvl="2" w:tplc="FB8A7ECE">
      <w:numFmt w:val="bullet"/>
      <w:lvlText w:val="•"/>
      <w:lvlJc w:val="left"/>
      <w:pPr>
        <w:ind w:left="1348" w:hanging="164"/>
      </w:pPr>
      <w:rPr>
        <w:rFonts w:hint="default"/>
        <w:lang w:val="es-ES" w:eastAsia="en-US" w:bidi="ar-SA"/>
      </w:rPr>
    </w:lvl>
    <w:lvl w:ilvl="3" w:tplc="4D96DDB2">
      <w:numFmt w:val="bullet"/>
      <w:lvlText w:val="•"/>
      <w:lvlJc w:val="left"/>
      <w:pPr>
        <w:ind w:left="2377" w:hanging="164"/>
      </w:pPr>
      <w:rPr>
        <w:rFonts w:hint="default"/>
        <w:lang w:val="es-ES" w:eastAsia="en-US" w:bidi="ar-SA"/>
      </w:rPr>
    </w:lvl>
    <w:lvl w:ilvl="4" w:tplc="9BBAB5B6">
      <w:numFmt w:val="bullet"/>
      <w:lvlText w:val="•"/>
      <w:lvlJc w:val="left"/>
      <w:pPr>
        <w:ind w:left="3406" w:hanging="164"/>
      </w:pPr>
      <w:rPr>
        <w:rFonts w:hint="default"/>
        <w:lang w:val="es-ES" w:eastAsia="en-US" w:bidi="ar-SA"/>
      </w:rPr>
    </w:lvl>
    <w:lvl w:ilvl="5" w:tplc="A10A7550">
      <w:numFmt w:val="bullet"/>
      <w:lvlText w:val="•"/>
      <w:lvlJc w:val="left"/>
      <w:pPr>
        <w:ind w:left="4435" w:hanging="164"/>
      </w:pPr>
      <w:rPr>
        <w:rFonts w:hint="default"/>
        <w:lang w:val="es-ES" w:eastAsia="en-US" w:bidi="ar-SA"/>
      </w:rPr>
    </w:lvl>
    <w:lvl w:ilvl="6" w:tplc="FCE2F05A">
      <w:numFmt w:val="bullet"/>
      <w:lvlText w:val="•"/>
      <w:lvlJc w:val="left"/>
      <w:pPr>
        <w:ind w:left="5464" w:hanging="164"/>
      </w:pPr>
      <w:rPr>
        <w:rFonts w:hint="default"/>
        <w:lang w:val="es-ES" w:eastAsia="en-US" w:bidi="ar-SA"/>
      </w:rPr>
    </w:lvl>
    <w:lvl w:ilvl="7" w:tplc="7248C26E">
      <w:numFmt w:val="bullet"/>
      <w:lvlText w:val="•"/>
      <w:lvlJc w:val="left"/>
      <w:pPr>
        <w:ind w:left="6493" w:hanging="164"/>
      </w:pPr>
      <w:rPr>
        <w:rFonts w:hint="default"/>
        <w:lang w:val="es-ES" w:eastAsia="en-US" w:bidi="ar-SA"/>
      </w:rPr>
    </w:lvl>
    <w:lvl w:ilvl="8" w:tplc="8BEE8F5C">
      <w:numFmt w:val="bullet"/>
      <w:lvlText w:val="•"/>
      <w:lvlJc w:val="left"/>
      <w:pPr>
        <w:ind w:left="7522" w:hanging="164"/>
      </w:pPr>
      <w:rPr>
        <w:rFonts w:hint="default"/>
        <w:lang w:val="es-ES" w:eastAsia="en-US" w:bidi="ar-SA"/>
      </w:rPr>
    </w:lvl>
  </w:abstractNum>
  <w:abstractNum w:abstractNumId="4" w15:restartNumberingAfterBreak="0">
    <w:nsid w:val="283C5129"/>
    <w:multiLevelType w:val="hybridMultilevel"/>
    <w:tmpl w:val="D36EC3F8"/>
    <w:lvl w:ilvl="0" w:tplc="B5AC3A12">
      <w:numFmt w:val="bullet"/>
      <w:lvlText w:val=""/>
      <w:lvlJc w:val="left"/>
      <w:pPr>
        <w:ind w:left="902" w:hanging="437"/>
      </w:pPr>
      <w:rPr>
        <w:rFonts w:ascii="Wingdings" w:eastAsia="Wingdings" w:hAnsi="Wingdings" w:cs="Wingdings" w:hint="default"/>
        <w:b w:val="0"/>
        <w:bCs w:val="0"/>
        <w:i w:val="0"/>
        <w:iCs w:val="0"/>
        <w:color w:val="EC7C30"/>
        <w:spacing w:val="0"/>
        <w:w w:val="100"/>
        <w:sz w:val="22"/>
        <w:szCs w:val="22"/>
        <w:lang w:val="es-ES" w:eastAsia="en-US" w:bidi="ar-SA"/>
      </w:rPr>
    </w:lvl>
    <w:lvl w:ilvl="1" w:tplc="54BACF84">
      <w:numFmt w:val="bullet"/>
      <w:lvlText w:val=""/>
      <w:lvlJc w:val="left"/>
      <w:pPr>
        <w:ind w:left="1262" w:hanging="360"/>
      </w:pPr>
      <w:rPr>
        <w:rFonts w:ascii="Symbol" w:eastAsia="Symbol" w:hAnsi="Symbol" w:cs="Symbol" w:hint="default"/>
        <w:b w:val="0"/>
        <w:bCs w:val="0"/>
        <w:i w:val="0"/>
        <w:iCs w:val="0"/>
        <w:spacing w:val="0"/>
        <w:w w:val="100"/>
        <w:sz w:val="22"/>
        <w:szCs w:val="22"/>
        <w:lang w:val="es-ES" w:eastAsia="en-US" w:bidi="ar-SA"/>
      </w:rPr>
    </w:lvl>
    <w:lvl w:ilvl="2" w:tplc="8D14B02E">
      <w:numFmt w:val="bullet"/>
      <w:lvlText w:val="•"/>
      <w:lvlJc w:val="left"/>
      <w:pPr>
        <w:ind w:left="2100" w:hanging="360"/>
      </w:pPr>
      <w:rPr>
        <w:rFonts w:hint="default"/>
        <w:lang w:val="es-ES" w:eastAsia="en-US" w:bidi="ar-SA"/>
      </w:rPr>
    </w:lvl>
    <w:lvl w:ilvl="3" w:tplc="88209A62">
      <w:numFmt w:val="bullet"/>
      <w:lvlText w:val="•"/>
      <w:lvlJc w:val="left"/>
      <w:pPr>
        <w:ind w:left="2941" w:hanging="360"/>
      </w:pPr>
      <w:rPr>
        <w:rFonts w:hint="default"/>
        <w:lang w:val="es-ES" w:eastAsia="en-US" w:bidi="ar-SA"/>
      </w:rPr>
    </w:lvl>
    <w:lvl w:ilvl="4" w:tplc="3BB26426">
      <w:numFmt w:val="bullet"/>
      <w:lvlText w:val="•"/>
      <w:lvlJc w:val="left"/>
      <w:pPr>
        <w:ind w:left="3782" w:hanging="360"/>
      </w:pPr>
      <w:rPr>
        <w:rFonts w:hint="default"/>
        <w:lang w:val="es-ES" w:eastAsia="en-US" w:bidi="ar-SA"/>
      </w:rPr>
    </w:lvl>
    <w:lvl w:ilvl="5" w:tplc="70784488">
      <w:numFmt w:val="bullet"/>
      <w:lvlText w:val="•"/>
      <w:lvlJc w:val="left"/>
      <w:pPr>
        <w:ind w:left="4622" w:hanging="360"/>
      </w:pPr>
      <w:rPr>
        <w:rFonts w:hint="default"/>
        <w:lang w:val="es-ES" w:eastAsia="en-US" w:bidi="ar-SA"/>
      </w:rPr>
    </w:lvl>
    <w:lvl w:ilvl="6" w:tplc="A330E750">
      <w:numFmt w:val="bullet"/>
      <w:lvlText w:val="•"/>
      <w:lvlJc w:val="left"/>
      <w:pPr>
        <w:ind w:left="5463" w:hanging="360"/>
      </w:pPr>
      <w:rPr>
        <w:rFonts w:hint="default"/>
        <w:lang w:val="es-ES" w:eastAsia="en-US" w:bidi="ar-SA"/>
      </w:rPr>
    </w:lvl>
    <w:lvl w:ilvl="7" w:tplc="74E01CA4">
      <w:numFmt w:val="bullet"/>
      <w:lvlText w:val="•"/>
      <w:lvlJc w:val="left"/>
      <w:pPr>
        <w:ind w:left="6304" w:hanging="360"/>
      </w:pPr>
      <w:rPr>
        <w:rFonts w:hint="default"/>
        <w:lang w:val="es-ES" w:eastAsia="en-US" w:bidi="ar-SA"/>
      </w:rPr>
    </w:lvl>
    <w:lvl w:ilvl="8" w:tplc="17101764">
      <w:numFmt w:val="bullet"/>
      <w:lvlText w:val="•"/>
      <w:lvlJc w:val="left"/>
      <w:pPr>
        <w:ind w:left="7144" w:hanging="360"/>
      </w:pPr>
      <w:rPr>
        <w:rFonts w:hint="default"/>
        <w:lang w:val="es-ES" w:eastAsia="en-US" w:bidi="ar-SA"/>
      </w:rPr>
    </w:lvl>
  </w:abstractNum>
  <w:abstractNum w:abstractNumId="5" w15:restartNumberingAfterBreak="0">
    <w:nsid w:val="438B791E"/>
    <w:multiLevelType w:val="hybridMultilevel"/>
    <w:tmpl w:val="9F46F0AA"/>
    <w:lvl w:ilvl="0" w:tplc="36CC869C">
      <w:start w:val="1"/>
      <w:numFmt w:val="decimal"/>
      <w:lvlText w:val="%1."/>
      <w:lvlJc w:val="left"/>
      <w:pPr>
        <w:ind w:left="609" w:hanging="360"/>
        <w:jc w:val="right"/>
      </w:pPr>
      <w:rPr>
        <w:rFonts w:ascii="Calibri" w:eastAsia="Calibri" w:hAnsi="Calibri" w:cs="Calibri" w:hint="default"/>
        <w:b/>
        <w:bCs/>
        <w:i w:val="0"/>
        <w:iCs w:val="0"/>
        <w:spacing w:val="0"/>
        <w:w w:val="100"/>
        <w:sz w:val="24"/>
        <w:szCs w:val="24"/>
        <w:lang w:val="es-ES" w:eastAsia="en-US" w:bidi="ar-SA"/>
      </w:rPr>
    </w:lvl>
    <w:lvl w:ilvl="1" w:tplc="8884D066">
      <w:numFmt w:val="bullet"/>
      <w:lvlText w:val="•"/>
      <w:lvlJc w:val="left"/>
      <w:pPr>
        <w:ind w:left="1422" w:hanging="360"/>
      </w:pPr>
      <w:rPr>
        <w:rFonts w:hint="default"/>
        <w:lang w:val="es-ES" w:eastAsia="en-US" w:bidi="ar-SA"/>
      </w:rPr>
    </w:lvl>
    <w:lvl w:ilvl="2" w:tplc="94A62FAE">
      <w:numFmt w:val="bullet"/>
      <w:lvlText w:val="•"/>
      <w:lvlJc w:val="left"/>
      <w:pPr>
        <w:ind w:left="2245" w:hanging="360"/>
      </w:pPr>
      <w:rPr>
        <w:rFonts w:hint="default"/>
        <w:lang w:val="es-ES" w:eastAsia="en-US" w:bidi="ar-SA"/>
      </w:rPr>
    </w:lvl>
    <w:lvl w:ilvl="3" w:tplc="A8124A60">
      <w:numFmt w:val="bullet"/>
      <w:lvlText w:val="•"/>
      <w:lvlJc w:val="left"/>
      <w:pPr>
        <w:ind w:left="3067" w:hanging="360"/>
      </w:pPr>
      <w:rPr>
        <w:rFonts w:hint="default"/>
        <w:lang w:val="es-ES" w:eastAsia="en-US" w:bidi="ar-SA"/>
      </w:rPr>
    </w:lvl>
    <w:lvl w:ilvl="4" w:tplc="B3F2BE50">
      <w:numFmt w:val="bullet"/>
      <w:lvlText w:val="•"/>
      <w:lvlJc w:val="left"/>
      <w:pPr>
        <w:ind w:left="3890" w:hanging="360"/>
      </w:pPr>
      <w:rPr>
        <w:rFonts w:hint="default"/>
        <w:lang w:val="es-ES" w:eastAsia="en-US" w:bidi="ar-SA"/>
      </w:rPr>
    </w:lvl>
    <w:lvl w:ilvl="5" w:tplc="91760288">
      <w:numFmt w:val="bullet"/>
      <w:lvlText w:val="•"/>
      <w:lvlJc w:val="left"/>
      <w:pPr>
        <w:ind w:left="4713" w:hanging="360"/>
      </w:pPr>
      <w:rPr>
        <w:rFonts w:hint="default"/>
        <w:lang w:val="es-ES" w:eastAsia="en-US" w:bidi="ar-SA"/>
      </w:rPr>
    </w:lvl>
    <w:lvl w:ilvl="6" w:tplc="785E4BAC">
      <w:numFmt w:val="bullet"/>
      <w:lvlText w:val="•"/>
      <w:lvlJc w:val="left"/>
      <w:pPr>
        <w:ind w:left="5535" w:hanging="360"/>
      </w:pPr>
      <w:rPr>
        <w:rFonts w:hint="default"/>
        <w:lang w:val="es-ES" w:eastAsia="en-US" w:bidi="ar-SA"/>
      </w:rPr>
    </w:lvl>
    <w:lvl w:ilvl="7" w:tplc="66982EEE">
      <w:numFmt w:val="bullet"/>
      <w:lvlText w:val="•"/>
      <w:lvlJc w:val="left"/>
      <w:pPr>
        <w:ind w:left="6358" w:hanging="360"/>
      </w:pPr>
      <w:rPr>
        <w:rFonts w:hint="default"/>
        <w:lang w:val="es-ES" w:eastAsia="en-US" w:bidi="ar-SA"/>
      </w:rPr>
    </w:lvl>
    <w:lvl w:ilvl="8" w:tplc="A67C55FC">
      <w:numFmt w:val="bullet"/>
      <w:lvlText w:val="•"/>
      <w:lvlJc w:val="left"/>
      <w:pPr>
        <w:ind w:left="7181" w:hanging="360"/>
      </w:pPr>
      <w:rPr>
        <w:rFonts w:hint="default"/>
        <w:lang w:val="es-ES" w:eastAsia="en-US" w:bidi="ar-SA"/>
      </w:rPr>
    </w:lvl>
  </w:abstractNum>
  <w:abstractNum w:abstractNumId="6" w15:restartNumberingAfterBreak="0">
    <w:nsid w:val="4E1D656D"/>
    <w:multiLevelType w:val="hybridMultilevel"/>
    <w:tmpl w:val="A90A83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801D2F"/>
    <w:multiLevelType w:val="hybridMultilevel"/>
    <w:tmpl w:val="B13A9678"/>
    <w:lvl w:ilvl="0" w:tplc="E7B80A98">
      <w:numFmt w:val="bullet"/>
      <w:lvlText w:val=""/>
      <w:lvlJc w:val="left"/>
      <w:pPr>
        <w:ind w:left="902" w:hanging="360"/>
      </w:pPr>
      <w:rPr>
        <w:rFonts w:ascii="Symbol" w:eastAsia="Symbol" w:hAnsi="Symbol" w:cs="Symbol" w:hint="default"/>
        <w:b w:val="0"/>
        <w:bCs w:val="0"/>
        <w:i w:val="0"/>
        <w:iCs w:val="0"/>
        <w:spacing w:val="0"/>
        <w:w w:val="100"/>
        <w:sz w:val="22"/>
        <w:szCs w:val="22"/>
        <w:lang w:val="es-ES" w:eastAsia="en-US" w:bidi="ar-SA"/>
      </w:rPr>
    </w:lvl>
    <w:lvl w:ilvl="1" w:tplc="C004D1CC">
      <w:numFmt w:val="bullet"/>
      <w:lvlText w:val="•"/>
      <w:lvlJc w:val="left"/>
      <w:pPr>
        <w:ind w:left="1692" w:hanging="360"/>
      </w:pPr>
      <w:rPr>
        <w:rFonts w:hint="default"/>
        <w:lang w:val="es-ES" w:eastAsia="en-US" w:bidi="ar-SA"/>
      </w:rPr>
    </w:lvl>
    <w:lvl w:ilvl="2" w:tplc="1B6A1F30">
      <w:numFmt w:val="bullet"/>
      <w:lvlText w:val="•"/>
      <w:lvlJc w:val="left"/>
      <w:pPr>
        <w:ind w:left="2485" w:hanging="360"/>
      </w:pPr>
      <w:rPr>
        <w:rFonts w:hint="default"/>
        <w:lang w:val="es-ES" w:eastAsia="en-US" w:bidi="ar-SA"/>
      </w:rPr>
    </w:lvl>
    <w:lvl w:ilvl="3" w:tplc="B56A4DA4">
      <w:numFmt w:val="bullet"/>
      <w:lvlText w:val="•"/>
      <w:lvlJc w:val="left"/>
      <w:pPr>
        <w:ind w:left="3277" w:hanging="360"/>
      </w:pPr>
      <w:rPr>
        <w:rFonts w:hint="default"/>
        <w:lang w:val="es-ES" w:eastAsia="en-US" w:bidi="ar-SA"/>
      </w:rPr>
    </w:lvl>
    <w:lvl w:ilvl="4" w:tplc="E2AEB2C0">
      <w:numFmt w:val="bullet"/>
      <w:lvlText w:val="•"/>
      <w:lvlJc w:val="left"/>
      <w:pPr>
        <w:ind w:left="4070" w:hanging="360"/>
      </w:pPr>
      <w:rPr>
        <w:rFonts w:hint="default"/>
        <w:lang w:val="es-ES" w:eastAsia="en-US" w:bidi="ar-SA"/>
      </w:rPr>
    </w:lvl>
    <w:lvl w:ilvl="5" w:tplc="EAD0D7F8">
      <w:numFmt w:val="bullet"/>
      <w:lvlText w:val="•"/>
      <w:lvlJc w:val="left"/>
      <w:pPr>
        <w:ind w:left="4863" w:hanging="360"/>
      </w:pPr>
      <w:rPr>
        <w:rFonts w:hint="default"/>
        <w:lang w:val="es-ES" w:eastAsia="en-US" w:bidi="ar-SA"/>
      </w:rPr>
    </w:lvl>
    <w:lvl w:ilvl="6" w:tplc="D2545A96">
      <w:numFmt w:val="bullet"/>
      <w:lvlText w:val="•"/>
      <w:lvlJc w:val="left"/>
      <w:pPr>
        <w:ind w:left="5655" w:hanging="360"/>
      </w:pPr>
      <w:rPr>
        <w:rFonts w:hint="default"/>
        <w:lang w:val="es-ES" w:eastAsia="en-US" w:bidi="ar-SA"/>
      </w:rPr>
    </w:lvl>
    <w:lvl w:ilvl="7" w:tplc="B3C88C3A">
      <w:numFmt w:val="bullet"/>
      <w:lvlText w:val="•"/>
      <w:lvlJc w:val="left"/>
      <w:pPr>
        <w:ind w:left="6448" w:hanging="360"/>
      </w:pPr>
      <w:rPr>
        <w:rFonts w:hint="default"/>
        <w:lang w:val="es-ES" w:eastAsia="en-US" w:bidi="ar-SA"/>
      </w:rPr>
    </w:lvl>
    <w:lvl w:ilvl="8" w:tplc="2304A484">
      <w:numFmt w:val="bullet"/>
      <w:lvlText w:val="•"/>
      <w:lvlJc w:val="left"/>
      <w:pPr>
        <w:ind w:left="7241" w:hanging="360"/>
      </w:pPr>
      <w:rPr>
        <w:rFonts w:hint="default"/>
        <w:lang w:val="es-ES" w:eastAsia="en-US" w:bidi="ar-SA"/>
      </w:rPr>
    </w:lvl>
  </w:abstractNum>
  <w:abstractNum w:abstractNumId="8" w15:restartNumberingAfterBreak="0">
    <w:nsid w:val="5CCA72EA"/>
    <w:multiLevelType w:val="hybridMultilevel"/>
    <w:tmpl w:val="9B48C8A2"/>
    <w:lvl w:ilvl="0" w:tplc="9D66C89A">
      <w:numFmt w:val="bullet"/>
      <w:lvlText w:val="-"/>
      <w:lvlJc w:val="left"/>
      <w:pPr>
        <w:ind w:left="1250" w:hanging="360"/>
      </w:pPr>
      <w:rPr>
        <w:rFonts w:ascii="Calibri" w:eastAsia="Calibri" w:hAnsi="Calibri" w:cs="Calibri" w:hint="default"/>
        <w:b w:val="0"/>
        <w:bCs w:val="0"/>
        <w:i w:val="0"/>
        <w:iCs w:val="0"/>
        <w:spacing w:val="0"/>
        <w:w w:val="100"/>
        <w:sz w:val="22"/>
        <w:szCs w:val="22"/>
        <w:lang w:val="es-ES" w:eastAsia="en-US" w:bidi="ar-SA"/>
      </w:rPr>
    </w:lvl>
    <w:lvl w:ilvl="1" w:tplc="47D6485C">
      <w:numFmt w:val="bullet"/>
      <w:lvlText w:val="•"/>
      <w:lvlJc w:val="left"/>
      <w:pPr>
        <w:ind w:left="2016" w:hanging="360"/>
      </w:pPr>
      <w:rPr>
        <w:rFonts w:hint="default"/>
        <w:lang w:val="es-ES" w:eastAsia="en-US" w:bidi="ar-SA"/>
      </w:rPr>
    </w:lvl>
    <w:lvl w:ilvl="2" w:tplc="57CEF97C">
      <w:numFmt w:val="bullet"/>
      <w:lvlText w:val="•"/>
      <w:lvlJc w:val="left"/>
      <w:pPr>
        <w:ind w:left="2773" w:hanging="360"/>
      </w:pPr>
      <w:rPr>
        <w:rFonts w:hint="default"/>
        <w:lang w:val="es-ES" w:eastAsia="en-US" w:bidi="ar-SA"/>
      </w:rPr>
    </w:lvl>
    <w:lvl w:ilvl="3" w:tplc="AE06951E">
      <w:numFmt w:val="bullet"/>
      <w:lvlText w:val="•"/>
      <w:lvlJc w:val="left"/>
      <w:pPr>
        <w:ind w:left="3529" w:hanging="360"/>
      </w:pPr>
      <w:rPr>
        <w:rFonts w:hint="default"/>
        <w:lang w:val="es-ES" w:eastAsia="en-US" w:bidi="ar-SA"/>
      </w:rPr>
    </w:lvl>
    <w:lvl w:ilvl="4" w:tplc="02F850C2">
      <w:numFmt w:val="bullet"/>
      <w:lvlText w:val="•"/>
      <w:lvlJc w:val="left"/>
      <w:pPr>
        <w:ind w:left="4286" w:hanging="360"/>
      </w:pPr>
      <w:rPr>
        <w:rFonts w:hint="default"/>
        <w:lang w:val="es-ES" w:eastAsia="en-US" w:bidi="ar-SA"/>
      </w:rPr>
    </w:lvl>
    <w:lvl w:ilvl="5" w:tplc="B33452A0">
      <w:numFmt w:val="bullet"/>
      <w:lvlText w:val="•"/>
      <w:lvlJc w:val="left"/>
      <w:pPr>
        <w:ind w:left="5043" w:hanging="360"/>
      </w:pPr>
      <w:rPr>
        <w:rFonts w:hint="default"/>
        <w:lang w:val="es-ES" w:eastAsia="en-US" w:bidi="ar-SA"/>
      </w:rPr>
    </w:lvl>
    <w:lvl w:ilvl="6" w:tplc="383A6D02">
      <w:numFmt w:val="bullet"/>
      <w:lvlText w:val="•"/>
      <w:lvlJc w:val="left"/>
      <w:pPr>
        <w:ind w:left="5799" w:hanging="360"/>
      </w:pPr>
      <w:rPr>
        <w:rFonts w:hint="default"/>
        <w:lang w:val="es-ES" w:eastAsia="en-US" w:bidi="ar-SA"/>
      </w:rPr>
    </w:lvl>
    <w:lvl w:ilvl="7" w:tplc="52225034">
      <w:numFmt w:val="bullet"/>
      <w:lvlText w:val="•"/>
      <w:lvlJc w:val="left"/>
      <w:pPr>
        <w:ind w:left="6556" w:hanging="360"/>
      </w:pPr>
      <w:rPr>
        <w:rFonts w:hint="default"/>
        <w:lang w:val="es-ES" w:eastAsia="en-US" w:bidi="ar-SA"/>
      </w:rPr>
    </w:lvl>
    <w:lvl w:ilvl="8" w:tplc="2B18ACF6">
      <w:numFmt w:val="bullet"/>
      <w:lvlText w:val="•"/>
      <w:lvlJc w:val="left"/>
      <w:pPr>
        <w:ind w:left="7313" w:hanging="360"/>
      </w:pPr>
      <w:rPr>
        <w:rFonts w:hint="default"/>
        <w:lang w:val="es-ES" w:eastAsia="en-US" w:bidi="ar-SA"/>
      </w:rPr>
    </w:lvl>
  </w:abstractNum>
  <w:abstractNum w:abstractNumId="9" w15:restartNumberingAfterBreak="0">
    <w:nsid w:val="5D1B23F6"/>
    <w:multiLevelType w:val="hybridMultilevel"/>
    <w:tmpl w:val="8470213C"/>
    <w:lvl w:ilvl="0" w:tplc="0C0A0001">
      <w:start w:val="1"/>
      <w:numFmt w:val="bullet"/>
      <w:lvlText w:val=""/>
      <w:lvlJc w:val="left"/>
      <w:pPr>
        <w:ind w:left="902" w:hanging="360"/>
      </w:pPr>
      <w:rPr>
        <w:rFonts w:ascii="Symbol" w:hAnsi="Symbol" w:hint="default"/>
      </w:rPr>
    </w:lvl>
    <w:lvl w:ilvl="1" w:tplc="0C0A0003" w:tentative="1">
      <w:start w:val="1"/>
      <w:numFmt w:val="bullet"/>
      <w:lvlText w:val="o"/>
      <w:lvlJc w:val="left"/>
      <w:pPr>
        <w:ind w:left="1622" w:hanging="360"/>
      </w:pPr>
      <w:rPr>
        <w:rFonts w:ascii="Courier New" w:hAnsi="Courier New" w:cs="Courier New" w:hint="default"/>
      </w:rPr>
    </w:lvl>
    <w:lvl w:ilvl="2" w:tplc="0C0A0005" w:tentative="1">
      <w:start w:val="1"/>
      <w:numFmt w:val="bullet"/>
      <w:lvlText w:val=""/>
      <w:lvlJc w:val="left"/>
      <w:pPr>
        <w:ind w:left="2342" w:hanging="360"/>
      </w:pPr>
      <w:rPr>
        <w:rFonts w:ascii="Wingdings" w:hAnsi="Wingdings" w:hint="default"/>
      </w:rPr>
    </w:lvl>
    <w:lvl w:ilvl="3" w:tplc="0C0A0001" w:tentative="1">
      <w:start w:val="1"/>
      <w:numFmt w:val="bullet"/>
      <w:lvlText w:val=""/>
      <w:lvlJc w:val="left"/>
      <w:pPr>
        <w:ind w:left="3062" w:hanging="360"/>
      </w:pPr>
      <w:rPr>
        <w:rFonts w:ascii="Symbol" w:hAnsi="Symbol" w:hint="default"/>
      </w:rPr>
    </w:lvl>
    <w:lvl w:ilvl="4" w:tplc="0C0A0003" w:tentative="1">
      <w:start w:val="1"/>
      <w:numFmt w:val="bullet"/>
      <w:lvlText w:val="o"/>
      <w:lvlJc w:val="left"/>
      <w:pPr>
        <w:ind w:left="3782" w:hanging="360"/>
      </w:pPr>
      <w:rPr>
        <w:rFonts w:ascii="Courier New" w:hAnsi="Courier New" w:cs="Courier New" w:hint="default"/>
      </w:rPr>
    </w:lvl>
    <w:lvl w:ilvl="5" w:tplc="0C0A0005" w:tentative="1">
      <w:start w:val="1"/>
      <w:numFmt w:val="bullet"/>
      <w:lvlText w:val=""/>
      <w:lvlJc w:val="left"/>
      <w:pPr>
        <w:ind w:left="4502" w:hanging="360"/>
      </w:pPr>
      <w:rPr>
        <w:rFonts w:ascii="Wingdings" w:hAnsi="Wingdings" w:hint="default"/>
      </w:rPr>
    </w:lvl>
    <w:lvl w:ilvl="6" w:tplc="0C0A0001" w:tentative="1">
      <w:start w:val="1"/>
      <w:numFmt w:val="bullet"/>
      <w:lvlText w:val=""/>
      <w:lvlJc w:val="left"/>
      <w:pPr>
        <w:ind w:left="5222" w:hanging="360"/>
      </w:pPr>
      <w:rPr>
        <w:rFonts w:ascii="Symbol" w:hAnsi="Symbol" w:hint="default"/>
      </w:rPr>
    </w:lvl>
    <w:lvl w:ilvl="7" w:tplc="0C0A0003" w:tentative="1">
      <w:start w:val="1"/>
      <w:numFmt w:val="bullet"/>
      <w:lvlText w:val="o"/>
      <w:lvlJc w:val="left"/>
      <w:pPr>
        <w:ind w:left="5942" w:hanging="360"/>
      </w:pPr>
      <w:rPr>
        <w:rFonts w:ascii="Courier New" w:hAnsi="Courier New" w:cs="Courier New" w:hint="default"/>
      </w:rPr>
    </w:lvl>
    <w:lvl w:ilvl="8" w:tplc="0C0A0005" w:tentative="1">
      <w:start w:val="1"/>
      <w:numFmt w:val="bullet"/>
      <w:lvlText w:val=""/>
      <w:lvlJc w:val="left"/>
      <w:pPr>
        <w:ind w:left="6662" w:hanging="360"/>
      </w:pPr>
      <w:rPr>
        <w:rFonts w:ascii="Wingdings" w:hAnsi="Wingdings" w:hint="default"/>
      </w:rPr>
    </w:lvl>
  </w:abstractNum>
  <w:abstractNum w:abstractNumId="10" w15:restartNumberingAfterBreak="0">
    <w:nsid w:val="70E67451"/>
    <w:multiLevelType w:val="hybridMultilevel"/>
    <w:tmpl w:val="298C4C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72044389">
    <w:abstractNumId w:val="8"/>
  </w:num>
  <w:num w:numId="2" w16cid:durableId="128939006">
    <w:abstractNumId w:val="1"/>
  </w:num>
  <w:num w:numId="3" w16cid:durableId="718362991">
    <w:abstractNumId w:val="5"/>
  </w:num>
  <w:num w:numId="4" w16cid:durableId="1238175439">
    <w:abstractNumId w:val="4"/>
  </w:num>
  <w:num w:numId="5" w16cid:durableId="707993037">
    <w:abstractNumId w:val="7"/>
  </w:num>
  <w:num w:numId="6" w16cid:durableId="1231690992">
    <w:abstractNumId w:val="2"/>
  </w:num>
  <w:num w:numId="7" w16cid:durableId="804659277">
    <w:abstractNumId w:val="9"/>
  </w:num>
  <w:num w:numId="8" w16cid:durableId="497624642">
    <w:abstractNumId w:val="10"/>
  </w:num>
  <w:num w:numId="9" w16cid:durableId="2076508695">
    <w:abstractNumId w:val="6"/>
  </w:num>
  <w:num w:numId="10" w16cid:durableId="1640184458">
    <w:abstractNumId w:val="0"/>
  </w:num>
  <w:num w:numId="11" w16cid:durableId="879324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3C"/>
    <w:rsid w:val="00091C34"/>
    <w:rsid w:val="000B1649"/>
    <w:rsid w:val="000F746F"/>
    <w:rsid w:val="00124985"/>
    <w:rsid w:val="0015074D"/>
    <w:rsid w:val="001722D0"/>
    <w:rsid w:val="00186240"/>
    <w:rsid w:val="001F1058"/>
    <w:rsid w:val="00247812"/>
    <w:rsid w:val="003307B1"/>
    <w:rsid w:val="00343F3C"/>
    <w:rsid w:val="00367959"/>
    <w:rsid w:val="00373FC9"/>
    <w:rsid w:val="003B12D6"/>
    <w:rsid w:val="003D2793"/>
    <w:rsid w:val="003D78CE"/>
    <w:rsid w:val="00424A52"/>
    <w:rsid w:val="00523AA0"/>
    <w:rsid w:val="0054474B"/>
    <w:rsid w:val="005A385D"/>
    <w:rsid w:val="005E61B5"/>
    <w:rsid w:val="006A5292"/>
    <w:rsid w:val="006C2F09"/>
    <w:rsid w:val="006C3B74"/>
    <w:rsid w:val="007205BB"/>
    <w:rsid w:val="00771591"/>
    <w:rsid w:val="007D1319"/>
    <w:rsid w:val="00880457"/>
    <w:rsid w:val="008825D5"/>
    <w:rsid w:val="00910D98"/>
    <w:rsid w:val="009C6D8C"/>
    <w:rsid w:val="00A0381B"/>
    <w:rsid w:val="00A06AB2"/>
    <w:rsid w:val="00A24439"/>
    <w:rsid w:val="00A3122C"/>
    <w:rsid w:val="00A37C00"/>
    <w:rsid w:val="00B13798"/>
    <w:rsid w:val="00B9112D"/>
    <w:rsid w:val="00BA0082"/>
    <w:rsid w:val="00BB0A3D"/>
    <w:rsid w:val="00BB67B9"/>
    <w:rsid w:val="00C60823"/>
    <w:rsid w:val="00C878B6"/>
    <w:rsid w:val="00D1111F"/>
    <w:rsid w:val="00D12657"/>
    <w:rsid w:val="00D54CF3"/>
    <w:rsid w:val="00DA37A0"/>
    <w:rsid w:val="00E61B0B"/>
    <w:rsid w:val="00E8163C"/>
    <w:rsid w:val="00E97267"/>
    <w:rsid w:val="00EA0AA6"/>
    <w:rsid w:val="00F338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09949"/>
  <w15:docId w15:val="{A1FAA3EE-02F7-4292-972F-63D328F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link w:val="Ttulo1Car"/>
    <w:uiPriority w:val="9"/>
    <w:qFormat/>
    <w:pPr>
      <w:ind w:left="182"/>
      <w:outlineLvl w:val="0"/>
    </w:pPr>
    <w:rPr>
      <w:b/>
      <w:bCs/>
      <w:sz w:val="24"/>
      <w:szCs w:val="24"/>
    </w:rPr>
  </w:style>
  <w:style w:type="paragraph" w:styleId="Ttulo2">
    <w:name w:val="heading 2"/>
    <w:basedOn w:val="Normal"/>
    <w:uiPriority w:val="9"/>
    <w:unhideWhenUsed/>
    <w:qFormat/>
    <w:pPr>
      <w:spacing w:before="37"/>
      <w:ind w:left="609"/>
      <w:outlineLvl w:val="1"/>
    </w:pPr>
    <w:rPr>
      <w:b/>
      <w:bCs/>
    </w:rPr>
  </w:style>
  <w:style w:type="paragraph" w:styleId="Ttulo3">
    <w:name w:val="heading 3"/>
    <w:basedOn w:val="Normal"/>
    <w:uiPriority w:val="9"/>
    <w:unhideWhenUsed/>
    <w:qFormat/>
    <w:pPr>
      <w:ind w:left="182" w:right="137"/>
      <w:jc w:val="both"/>
      <w:outlineLvl w:val="2"/>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82"/>
      <w:jc w:val="both"/>
    </w:pPr>
  </w:style>
  <w:style w:type="paragraph" w:styleId="Ttulo">
    <w:name w:val="Title"/>
    <w:basedOn w:val="Normal"/>
    <w:uiPriority w:val="10"/>
    <w:qFormat/>
    <w:pPr>
      <w:spacing w:before="19"/>
      <w:ind w:left="3086" w:hanging="2689"/>
    </w:pPr>
    <w:rPr>
      <w:b/>
      <w:bCs/>
      <w:sz w:val="26"/>
      <w:szCs w:val="26"/>
      <w:u w:val="single" w:color="000000"/>
    </w:rPr>
  </w:style>
  <w:style w:type="paragraph" w:styleId="Prrafodelista">
    <w:name w:val="List Paragraph"/>
    <w:basedOn w:val="Normal"/>
    <w:uiPriority w:val="1"/>
    <w:qFormat/>
    <w:pPr>
      <w:spacing w:before="241"/>
      <w:ind w:left="901" w:hanging="360"/>
      <w:jc w:val="both"/>
    </w:pPr>
  </w:style>
  <w:style w:type="paragraph" w:customStyle="1" w:styleId="TableParagraph">
    <w:name w:val="Table Paragraph"/>
    <w:basedOn w:val="Normal"/>
    <w:uiPriority w:val="1"/>
    <w:qFormat/>
  </w:style>
  <w:style w:type="paragraph" w:styleId="Revisin">
    <w:name w:val="Revision"/>
    <w:hidden/>
    <w:uiPriority w:val="99"/>
    <w:semiHidden/>
    <w:rsid w:val="00E8163C"/>
    <w:pPr>
      <w:widowControl/>
      <w:autoSpaceDE/>
      <w:autoSpaceDN/>
    </w:pPr>
    <w:rPr>
      <w:rFonts w:ascii="Calibri" w:eastAsia="Calibri" w:hAnsi="Calibri" w:cs="Calibri"/>
      <w:lang w:val="es-ES"/>
    </w:rPr>
  </w:style>
  <w:style w:type="character" w:styleId="Refdecomentario">
    <w:name w:val="annotation reference"/>
    <w:basedOn w:val="Fuentedeprrafopredeter"/>
    <w:uiPriority w:val="99"/>
    <w:semiHidden/>
    <w:unhideWhenUsed/>
    <w:rsid w:val="006C3B74"/>
    <w:rPr>
      <w:sz w:val="16"/>
      <w:szCs w:val="16"/>
    </w:rPr>
  </w:style>
  <w:style w:type="paragraph" w:styleId="Textocomentario">
    <w:name w:val="annotation text"/>
    <w:basedOn w:val="Normal"/>
    <w:link w:val="TextocomentarioCar"/>
    <w:uiPriority w:val="99"/>
    <w:unhideWhenUsed/>
    <w:rsid w:val="006C3B74"/>
    <w:rPr>
      <w:sz w:val="20"/>
      <w:szCs w:val="20"/>
    </w:rPr>
  </w:style>
  <w:style w:type="character" w:customStyle="1" w:styleId="TextocomentarioCar">
    <w:name w:val="Texto comentario Car"/>
    <w:basedOn w:val="Fuentedeprrafopredeter"/>
    <w:link w:val="Textocomentario"/>
    <w:uiPriority w:val="99"/>
    <w:rsid w:val="006C3B74"/>
    <w:rPr>
      <w:rFonts w:ascii="Calibri" w:eastAsia="Calibri" w:hAnsi="Calibri" w:cs="Calibri"/>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3B74"/>
    <w:rPr>
      <w:b/>
      <w:bCs/>
    </w:rPr>
  </w:style>
  <w:style w:type="character" w:customStyle="1" w:styleId="AsuntodelcomentarioCar">
    <w:name w:val="Asunto del comentario Car"/>
    <w:basedOn w:val="TextocomentarioCar"/>
    <w:link w:val="Asuntodelcomentario"/>
    <w:uiPriority w:val="99"/>
    <w:semiHidden/>
    <w:rsid w:val="006C3B74"/>
    <w:rPr>
      <w:rFonts w:ascii="Calibri" w:eastAsia="Calibri" w:hAnsi="Calibri" w:cs="Calibri"/>
      <w:b/>
      <w:bCs/>
      <w:sz w:val="20"/>
      <w:szCs w:val="20"/>
      <w:lang w:val="es-ES"/>
    </w:rPr>
  </w:style>
  <w:style w:type="paragraph" w:styleId="Textonotapie">
    <w:name w:val="footnote text"/>
    <w:basedOn w:val="Normal"/>
    <w:link w:val="TextonotapieCar"/>
    <w:uiPriority w:val="99"/>
    <w:semiHidden/>
    <w:unhideWhenUsed/>
    <w:rsid w:val="006C2F09"/>
    <w:rPr>
      <w:sz w:val="20"/>
      <w:szCs w:val="20"/>
    </w:rPr>
  </w:style>
  <w:style w:type="character" w:customStyle="1" w:styleId="TextonotapieCar">
    <w:name w:val="Texto nota pie Car"/>
    <w:basedOn w:val="Fuentedeprrafopredeter"/>
    <w:link w:val="Textonotapie"/>
    <w:uiPriority w:val="99"/>
    <w:semiHidden/>
    <w:rsid w:val="006C2F09"/>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6C2F09"/>
    <w:rPr>
      <w:vertAlign w:val="superscript"/>
    </w:rPr>
  </w:style>
  <w:style w:type="character" w:customStyle="1" w:styleId="Ttulo1Car">
    <w:name w:val="Título 1 Car"/>
    <w:basedOn w:val="Fuentedeprrafopredeter"/>
    <w:link w:val="Ttulo1"/>
    <w:uiPriority w:val="9"/>
    <w:rsid w:val="000F746F"/>
    <w:rPr>
      <w:rFonts w:ascii="Calibri" w:eastAsia="Calibri" w:hAnsi="Calibri" w:cs="Calibri"/>
      <w:b/>
      <w:bCs/>
      <w:sz w:val="24"/>
      <w:szCs w:val="24"/>
      <w:lang w:val="es-ES"/>
    </w:rPr>
  </w:style>
  <w:style w:type="character" w:styleId="Hipervnculo">
    <w:name w:val="Hyperlink"/>
    <w:basedOn w:val="Fuentedeprrafopredeter"/>
    <w:uiPriority w:val="99"/>
    <w:unhideWhenUsed/>
    <w:rsid w:val="00523AA0"/>
    <w:rPr>
      <w:color w:val="0000FF" w:themeColor="hyperlink"/>
      <w:u w:val="single"/>
    </w:rPr>
  </w:style>
  <w:style w:type="character" w:styleId="Mencinsinresolver">
    <w:name w:val="Unresolved Mention"/>
    <w:basedOn w:val="Fuentedeprrafopredeter"/>
    <w:uiPriority w:val="99"/>
    <w:semiHidden/>
    <w:unhideWhenUsed/>
    <w:rsid w:val="00523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90323">
      <w:bodyDiv w:val="1"/>
      <w:marLeft w:val="0"/>
      <w:marRight w:val="0"/>
      <w:marTop w:val="0"/>
      <w:marBottom w:val="0"/>
      <w:divBdr>
        <w:top w:val="none" w:sz="0" w:space="0" w:color="auto"/>
        <w:left w:val="none" w:sz="0" w:space="0" w:color="auto"/>
        <w:bottom w:val="none" w:sz="0" w:space="0" w:color="auto"/>
        <w:right w:val="none" w:sz="0" w:space="0" w:color="auto"/>
      </w:divBdr>
    </w:div>
    <w:div w:id="390925677">
      <w:bodyDiv w:val="1"/>
      <w:marLeft w:val="0"/>
      <w:marRight w:val="0"/>
      <w:marTop w:val="0"/>
      <w:marBottom w:val="0"/>
      <w:divBdr>
        <w:top w:val="none" w:sz="0" w:space="0" w:color="auto"/>
        <w:left w:val="none" w:sz="0" w:space="0" w:color="auto"/>
        <w:bottom w:val="none" w:sz="0" w:space="0" w:color="auto"/>
        <w:right w:val="none" w:sz="0" w:space="0" w:color="auto"/>
      </w:divBdr>
    </w:div>
    <w:div w:id="435639368">
      <w:bodyDiv w:val="1"/>
      <w:marLeft w:val="0"/>
      <w:marRight w:val="0"/>
      <w:marTop w:val="0"/>
      <w:marBottom w:val="0"/>
      <w:divBdr>
        <w:top w:val="none" w:sz="0" w:space="0" w:color="auto"/>
        <w:left w:val="none" w:sz="0" w:space="0" w:color="auto"/>
        <w:bottom w:val="none" w:sz="0" w:space="0" w:color="auto"/>
        <w:right w:val="none" w:sz="0" w:space="0" w:color="auto"/>
      </w:divBdr>
    </w:div>
    <w:div w:id="877934280">
      <w:bodyDiv w:val="1"/>
      <w:marLeft w:val="0"/>
      <w:marRight w:val="0"/>
      <w:marTop w:val="0"/>
      <w:marBottom w:val="0"/>
      <w:divBdr>
        <w:top w:val="none" w:sz="0" w:space="0" w:color="auto"/>
        <w:left w:val="none" w:sz="0" w:space="0" w:color="auto"/>
        <w:bottom w:val="none" w:sz="0" w:space="0" w:color="auto"/>
        <w:right w:val="none" w:sz="0" w:space="0" w:color="auto"/>
      </w:divBdr>
      <w:divsChild>
        <w:div w:id="606892137">
          <w:marLeft w:val="0"/>
          <w:marRight w:val="0"/>
          <w:marTop w:val="0"/>
          <w:marBottom w:val="0"/>
          <w:divBdr>
            <w:top w:val="none" w:sz="0" w:space="0" w:color="auto"/>
            <w:left w:val="none" w:sz="0" w:space="0" w:color="auto"/>
            <w:bottom w:val="none" w:sz="0" w:space="0" w:color="auto"/>
            <w:right w:val="none" w:sz="0" w:space="0" w:color="auto"/>
          </w:divBdr>
        </w:div>
        <w:div w:id="479855257">
          <w:marLeft w:val="0"/>
          <w:marRight w:val="0"/>
          <w:marTop w:val="0"/>
          <w:marBottom w:val="0"/>
          <w:divBdr>
            <w:top w:val="none" w:sz="0" w:space="0" w:color="auto"/>
            <w:left w:val="none" w:sz="0" w:space="0" w:color="auto"/>
            <w:bottom w:val="none" w:sz="0" w:space="0" w:color="auto"/>
            <w:right w:val="none" w:sz="0" w:space="0" w:color="auto"/>
          </w:divBdr>
        </w:div>
      </w:divsChild>
    </w:div>
    <w:div w:id="969749895">
      <w:bodyDiv w:val="1"/>
      <w:marLeft w:val="0"/>
      <w:marRight w:val="0"/>
      <w:marTop w:val="0"/>
      <w:marBottom w:val="0"/>
      <w:divBdr>
        <w:top w:val="none" w:sz="0" w:space="0" w:color="auto"/>
        <w:left w:val="none" w:sz="0" w:space="0" w:color="auto"/>
        <w:bottom w:val="none" w:sz="0" w:space="0" w:color="auto"/>
        <w:right w:val="none" w:sz="0" w:space="0" w:color="auto"/>
      </w:divBdr>
      <w:divsChild>
        <w:div w:id="310404691">
          <w:marLeft w:val="0"/>
          <w:marRight w:val="0"/>
          <w:marTop w:val="0"/>
          <w:marBottom w:val="0"/>
          <w:divBdr>
            <w:top w:val="none" w:sz="0" w:space="0" w:color="auto"/>
            <w:left w:val="none" w:sz="0" w:space="0" w:color="auto"/>
            <w:bottom w:val="none" w:sz="0" w:space="0" w:color="auto"/>
            <w:right w:val="none" w:sz="0" w:space="0" w:color="auto"/>
          </w:divBdr>
        </w:div>
        <w:div w:id="328872461">
          <w:marLeft w:val="0"/>
          <w:marRight w:val="0"/>
          <w:marTop w:val="0"/>
          <w:marBottom w:val="0"/>
          <w:divBdr>
            <w:top w:val="none" w:sz="0" w:space="0" w:color="auto"/>
            <w:left w:val="none" w:sz="0" w:space="0" w:color="auto"/>
            <w:bottom w:val="none" w:sz="0" w:space="0" w:color="auto"/>
            <w:right w:val="none" w:sz="0" w:space="0" w:color="auto"/>
          </w:divBdr>
        </w:div>
      </w:divsChild>
    </w:div>
    <w:div w:id="1522666358">
      <w:bodyDiv w:val="1"/>
      <w:marLeft w:val="0"/>
      <w:marRight w:val="0"/>
      <w:marTop w:val="0"/>
      <w:marBottom w:val="0"/>
      <w:divBdr>
        <w:top w:val="none" w:sz="0" w:space="0" w:color="auto"/>
        <w:left w:val="none" w:sz="0" w:space="0" w:color="auto"/>
        <w:bottom w:val="none" w:sz="0" w:space="0" w:color="auto"/>
        <w:right w:val="none" w:sz="0" w:space="0" w:color="auto"/>
      </w:divBdr>
    </w:div>
    <w:div w:id="1845627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petition-policy.ec.europa.eu/state-aid/ipcei/approved-ipceis_en" TargetMode="External"/><Relationship Id="rId18" Type="http://schemas.openxmlformats.org/officeDocument/2006/relationships/hyperlink" Target="https://www.fi-compass.eu/sites/default/files/publications/REGIO-2022-00387-00-00-ES-TRA-00.pdf" TargetMode="External"/><Relationship Id="rId26" Type="http://schemas.openxmlformats.org/officeDocument/2006/relationships/hyperlink" Target="https://2021.prizes.new-european-bauhaus.eu/index.php/node/269437" TargetMode="External"/><Relationship Id="rId39" Type="http://schemas.openxmlformats.org/officeDocument/2006/relationships/hyperlink" Target="https://2021.prizes.new-european-bauhaus.eu/node/268518" TargetMode="External"/><Relationship Id="rId21" Type="http://schemas.openxmlformats.org/officeDocument/2006/relationships/hyperlink" Target="https://neweuropeanbauhaus.es/proyectos/biofotovoltaica-para-la-naturaleza-y-las-personas/" TargetMode="External"/><Relationship Id="rId34" Type="http://schemas.openxmlformats.org/officeDocument/2006/relationships/hyperlink" Target="https://neweuropeanbauhaus.es/proyectos/inhabit-and-enclosed-landscape/" TargetMode="External"/><Relationship Id="rId42" Type="http://schemas.openxmlformats.org/officeDocument/2006/relationships/hyperlink" Target="https://2022.prizes.new-european-bauhaus.eu/node/2953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european-bauhaus.europa.eu/system/files/2023-01/NEB_Compass_V_4.pdf" TargetMode="External"/><Relationship Id="rId29" Type="http://schemas.openxmlformats.org/officeDocument/2006/relationships/hyperlink" Target="https://neweuropeanbauhaus.es/proyectos/jardines-en-el-ai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asmus-plus.ec.europa.eu/" TargetMode="External"/><Relationship Id="rId24" Type="http://schemas.openxmlformats.org/officeDocument/2006/relationships/hyperlink" Target="https://neweuropeanbauhaus.es/proyectos/mercado-nacional-de-ganados/" TargetMode="External"/><Relationship Id="rId32" Type="http://schemas.openxmlformats.org/officeDocument/2006/relationships/hyperlink" Target="https://2021.prizes.new-european-bauhaus.eu/node/267611" TargetMode="External"/><Relationship Id="rId37" Type="http://schemas.openxmlformats.org/officeDocument/2006/relationships/hyperlink" Target="https://2022.prizes.new-european-bauhaus.eu/node/304044" TargetMode="External"/><Relationship Id="rId40" Type="http://schemas.openxmlformats.org/officeDocument/2006/relationships/hyperlink" Target="https://2021.prizes.new-european-bauhaus.eu/index.php/node/26914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ccessibilitas.es" TargetMode="External"/><Relationship Id="rId23" Type="http://schemas.openxmlformats.org/officeDocument/2006/relationships/hyperlink" Target="https://neweuropeanbauhaus.es/proyectos/recuperacion-patrimonial-etnografica-y-paisajistica-de-los-banos-de-xusto/" TargetMode="External"/><Relationship Id="rId28" Type="http://schemas.openxmlformats.org/officeDocument/2006/relationships/hyperlink" Target="https://neweuropeanbauhaus.es/proyectos/plaza-de-la-villa/" TargetMode="External"/><Relationship Id="rId36" Type="http://schemas.openxmlformats.org/officeDocument/2006/relationships/hyperlink" Target="https://neweuropeanbauhaus.es/proyectos/aprop-ciutat-vella/" TargetMode="External"/><Relationship Id="rId10" Type="http://schemas.openxmlformats.org/officeDocument/2006/relationships/hyperlink" Target="https://cinea.ec.europa.eu/programmes/life_en" TargetMode="External"/><Relationship Id="rId19" Type="http://schemas.openxmlformats.org/officeDocument/2006/relationships/hyperlink" Target="https://www.fi-compass.eu/sites/default/files/publications/REGIO-2022-00387-00-00-ES-TRA-00.pdf" TargetMode="External"/><Relationship Id="rId31" Type="http://schemas.openxmlformats.org/officeDocument/2006/relationships/hyperlink" Target="https://neweuropeanbauhaus.es/proyectos/tejiendo-la-calle/" TargetMode="External"/><Relationship Id="rId44" Type="http://schemas.openxmlformats.org/officeDocument/2006/relationships/hyperlink" Target="https://neweuropeanbauhaus.es/" TargetMode="External"/><Relationship Id="rId4" Type="http://schemas.openxmlformats.org/officeDocument/2006/relationships/settings" Target="settings.xml"/><Relationship Id="rId9" Type="http://schemas.openxmlformats.org/officeDocument/2006/relationships/hyperlink" Target="https://digital-strategy.ec.europa.eu/en" TargetMode="External"/><Relationship Id="rId14" Type="http://schemas.openxmlformats.org/officeDocument/2006/relationships/footer" Target="footer1.xml"/><Relationship Id="rId22" Type="http://schemas.openxmlformats.org/officeDocument/2006/relationships/hyperlink" Target="https://2022.prizes.new-european-bauhaus.eu/node/304283" TargetMode="External"/><Relationship Id="rId27" Type="http://schemas.openxmlformats.org/officeDocument/2006/relationships/hyperlink" Target="https://neweuropeanbauhaus.es/proyectos/recuperacion-del-cano-de-hierro/" TargetMode="External"/><Relationship Id="rId30" Type="http://schemas.openxmlformats.org/officeDocument/2006/relationships/hyperlink" Target="https://neweuropeanbauhaus.es/proyectos/xare-by-arquimana/" TargetMode="External"/><Relationship Id="rId35" Type="http://schemas.openxmlformats.org/officeDocument/2006/relationships/hyperlink" Target="https://neweuropeanbauhaus.es/proyectos/els-terrats-den-xifre-un-espacio-silvestre-flotante/" TargetMode="External"/><Relationship Id="rId43" Type="http://schemas.openxmlformats.org/officeDocument/2006/relationships/hyperlink" Target="https://2021.prizes.new-european-bauhaus.eu/index.php/node/268510" TargetMode="External"/><Relationship Id="rId8" Type="http://schemas.openxmlformats.org/officeDocument/2006/relationships/hyperlink" Target="https://research-and-innovation.ec.europa.eu/funding/funding-opportunities/seal-excellence_en" TargetMode="External"/><Relationship Id="rId3" Type="http://schemas.openxmlformats.org/officeDocument/2006/relationships/styles" Target="styles.xml"/><Relationship Id="rId12" Type="http://schemas.openxmlformats.org/officeDocument/2006/relationships/hyperlink" Target="https://hadea.ec.europa.eu/programmes/connecting-europe-facility_en" TargetMode="External"/><Relationship Id="rId17" Type="http://schemas.openxmlformats.org/officeDocument/2006/relationships/hyperlink" Target="https://new-european-bauhaus.europa.eu/system/files/2023-01/NEB_Compass_V_4.pdf" TargetMode="External"/><Relationship Id="rId25" Type="http://schemas.openxmlformats.org/officeDocument/2006/relationships/hyperlink" Target="https://neweuropeanbauhaus.es/proyectos/openbike/" TargetMode="External"/><Relationship Id="rId33" Type="http://schemas.openxmlformats.org/officeDocument/2006/relationships/hyperlink" Target="https://2022.prizes.new-european-bauhaus.eu/node/288965" TargetMode="External"/><Relationship Id="rId38" Type="http://schemas.openxmlformats.org/officeDocument/2006/relationships/hyperlink" Target="https://2021.prizes.new-european-bauhaus.eu/node/269172" TargetMode="External"/><Relationship Id="rId46" Type="http://schemas.openxmlformats.org/officeDocument/2006/relationships/theme" Target="theme/theme1.xml"/><Relationship Id="rId20" Type="http://schemas.openxmlformats.org/officeDocument/2006/relationships/hyperlink" Target="https://neweuropeanbauhaus.es/proyectos/regeneracion-de-sistemas-dunares-de-playa/" TargetMode="External"/><Relationship Id="rId41" Type="http://schemas.openxmlformats.org/officeDocument/2006/relationships/hyperlink" Target="https://neweuropeanbauhaus.es/proyectos/red-agora-ayuntamientos-por-el-espacio-publ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BCF1-B4E2-4EB0-A465-2069A61ED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7661</Words>
  <Characters>42138</Characters>
  <Application>Microsoft Office Word</Application>
  <DocSecurity>4</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IGAE</Company>
  <LinksUpToDate>false</LinksUpToDate>
  <CharactersWithSpaces>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Moreno, Carmen</dc:creator>
  <cp:lastModifiedBy>Del Rio Santos, Juan Pedro</cp:lastModifiedBy>
  <cp:revision>2</cp:revision>
  <dcterms:created xsi:type="dcterms:W3CDTF">2025-10-01T09:27:00Z</dcterms:created>
  <dcterms:modified xsi:type="dcterms:W3CDTF">2025-10-01T09:27:00Z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Creator">
    <vt:lpwstr>Microsoft® Word 2016</vt:lpwstr>
  </property>
  <property fmtid="{D5CDD505-2E9C-101B-9397-08002B2CF9AE}" pid="4" name="LastSaved">
    <vt:filetime>2025-03-06T00:00:00Z</vt:filetime>
  </property>
  <property fmtid="{D5CDD505-2E9C-101B-9397-08002B2CF9AE}" pid="5" name="Producer">
    <vt:lpwstr>Microsoft® Word 2016</vt:lpwstr>
  </property>
</Properties>
</file>